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326C" w:rsidRPr="00C1172F" w:rsidRDefault="00A5326C" w:rsidP="00A5326C">
      <w:pPr>
        <w:spacing w:after="0" w:line="240" w:lineRule="auto"/>
        <w:ind w:left="6096"/>
        <w:jc w:val="both"/>
        <w:rPr>
          <w:rFonts w:eastAsia="Times New Roman"/>
          <w:lang w:val="uk-UA" w:eastAsia="ru-RU"/>
        </w:rPr>
      </w:pPr>
      <w:r w:rsidRPr="00C1172F">
        <w:rPr>
          <w:rFonts w:eastAsia="Times New Roman"/>
          <w:lang w:val="uk-UA" w:eastAsia="ru-RU"/>
        </w:rPr>
        <w:t xml:space="preserve">Додаток </w:t>
      </w:r>
    </w:p>
    <w:p w:rsidR="00A5326C" w:rsidRPr="00C1172F" w:rsidRDefault="00A5326C" w:rsidP="00A5326C">
      <w:pPr>
        <w:spacing w:after="0" w:line="240" w:lineRule="auto"/>
        <w:ind w:left="6096"/>
        <w:jc w:val="both"/>
        <w:rPr>
          <w:rFonts w:eastAsia="Times New Roman"/>
          <w:lang w:val="uk-UA" w:eastAsia="ru-RU"/>
        </w:rPr>
      </w:pPr>
      <w:r w:rsidRPr="00C1172F">
        <w:rPr>
          <w:rFonts w:eastAsia="Times New Roman"/>
          <w:lang w:val="uk-UA" w:eastAsia="ru-RU"/>
        </w:rPr>
        <w:t xml:space="preserve">до рішення міської ради </w:t>
      </w:r>
    </w:p>
    <w:p w:rsidR="00A5326C" w:rsidRPr="00C1172F" w:rsidRDefault="00A5326C" w:rsidP="00A5326C">
      <w:pPr>
        <w:spacing w:after="0" w:line="240" w:lineRule="auto"/>
        <w:ind w:left="6096"/>
        <w:jc w:val="both"/>
        <w:rPr>
          <w:rFonts w:eastAsia="Times New Roman"/>
          <w:lang w:val="uk-UA" w:eastAsia="ru-RU"/>
        </w:rPr>
      </w:pPr>
      <w:r w:rsidRPr="00C1172F">
        <w:rPr>
          <w:rFonts w:eastAsia="Times New Roman"/>
          <w:lang w:val="uk-UA" w:eastAsia="ru-RU"/>
        </w:rPr>
        <w:t>_____</w:t>
      </w:r>
      <w:r w:rsidR="00EA4706" w:rsidRPr="00C1172F">
        <w:rPr>
          <w:rFonts w:eastAsia="Times New Roman"/>
          <w:lang w:val="uk-UA" w:eastAsia="ru-RU"/>
        </w:rPr>
        <w:t>__</w:t>
      </w:r>
      <w:r w:rsidRPr="00C1172F">
        <w:rPr>
          <w:rFonts w:eastAsia="Times New Roman"/>
          <w:lang w:val="uk-UA" w:eastAsia="ru-RU"/>
        </w:rPr>
        <w:t>______</w:t>
      </w:r>
      <w:r w:rsidR="000D0A08" w:rsidRPr="00C1172F">
        <w:rPr>
          <w:rFonts w:eastAsia="Times New Roman"/>
          <w:lang w:val="uk-UA" w:eastAsia="ru-RU"/>
        </w:rPr>
        <w:t xml:space="preserve"> </w:t>
      </w:r>
      <w:r w:rsidRPr="00C1172F">
        <w:rPr>
          <w:rFonts w:eastAsia="Times New Roman"/>
          <w:lang w:val="uk-UA" w:eastAsia="ru-RU"/>
        </w:rPr>
        <w:t>№ _____</w:t>
      </w:r>
    </w:p>
    <w:p w:rsidR="00A5326C" w:rsidRPr="00C1172F" w:rsidRDefault="00A5326C" w:rsidP="00A5326C">
      <w:pPr>
        <w:spacing w:after="0" w:line="240" w:lineRule="auto"/>
        <w:ind w:firstLine="709"/>
        <w:jc w:val="center"/>
        <w:rPr>
          <w:rFonts w:eastAsia="Times New Roman"/>
          <w:b/>
          <w:bCs/>
          <w:color w:val="000000"/>
          <w:lang w:val="uk-UA" w:eastAsia="ru-RU"/>
        </w:rPr>
      </w:pPr>
    </w:p>
    <w:p w:rsidR="00A5326C" w:rsidRPr="00C1172F" w:rsidRDefault="00A5326C" w:rsidP="00A5326C">
      <w:pPr>
        <w:keepNext/>
        <w:keepLines/>
        <w:numPr>
          <w:ilvl w:val="0"/>
          <w:numId w:val="3"/>
        </w:numPr>
        <w:spacing w:after="0" w:line="240" w:lineRule="auto"/>
        <w:jc w:val="center"/>
        <w:outlineLvl w:val="0"/>
        <w:rPr>
          <w:rFonts w:eastAsia="Times New Roman"/>
          <w:b/>
          <w:sz w:val="32"/>
          <w:szCs w:val="32"/>
          <w:lang w:val="uk-UA" w:eastAsia="ru-RU"/>
        </w:rPr>
      </w:pPr>
      <w:r w:rsidRPr="00C1172F">
        <w:rPr>
          <w:rFonts w:eastAsia="Times New Roman"/>
          <w:b/>
          <w:sz w:val="32"/>
          <w:szCs w:val="32"/>
          <w:lang w:val="uk-UA" w:eastAsia="ru-RU"/>
        </w:rPr>
        <w:t>Паспорт Програми</w:t>
      </w:r>
    </w:p>
    <w:p w:rsidR="00A5326C" w:rsidRPr="00C1172F" w:rsidRDefault="00A5326C" w:rsidP="00A5326C">
      <w:pPr>
        <w:spacing w:after="0" w:line="240" w:lineRule="auto"/>
        <w:ind w:firstLine="709"/>
        <w:jc w:val="both"/>
        <w:rPr>
          <w:rFonts w:eastAsia="Times New Roman"/>
          <w:sz w:val="16"/>
          <w:szCs w:val="16"/>
          <w:lang w:val="uk-UA"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780"/>
        <w:gridCol w:w="5036"/>
      </w:tblGrid>
      <w:tr w:rsidR="00A5326C" w:rsidRPr="00C1172F" w:rsidTr="00CC13D5">
        <w:tc>
          <w:tcPr>
            <w:tcW w:w="648" w:type="dxa"/>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 xml:space="preserve">1. </w:t>
            </w:r>
          </w:p>
        </w:tc>
        <w:tc>
          <w:tcPr>
            <w:tcW w:w="3780" w:type="dxa"/>
            <w:shd w:val="clear" w:color="auto" w:fill="auto"/>
          </w:tcPr>
          <w:p w:rsidR="00A5326C" w:rsidRPr="00C1172F" w:rsidRDefault="00A5326C" w:rsidP="00A5326C">
            <w:pPr>
              <w:tabs>
                <w:tab w:val="center" w:pos="4677"/>
                <w:tab w:val="right" w:pos="9355"/>
              </w:tabs>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 xml:space="preserve">Назва Програми </w:t>
            </w:r>
          </w:p>
          <w:p w:rsidR="00A5326C" w:rsidRPr="00C1172F" w:rsidRDefault="00A5326C" w:rsidP="00A5326C">
            <w:pPr>
              <w:tabs>
                <w:tab w:val="center" w:pos="4677"/>
                <w:tab w:val="right" w:pos="9355"/>
              </w:tabs>
              <w:spacing w:after="0" w:line="240" w:lineRule="auto"/>
              <w:jc w:val="both"/>
              <w:rPr>
                <w:rFonts w:eastAsia="Times New Roman"/>
                <w:color w:val="000000"/>
                <w:sz w:val="24"/>
                <w:szCs w:val="24"/>
                <w:lang w:val="uk-UA" w:eastAsia="ru-RU"/>
              </w:rPr>
            </w:pPr>
            <w:r w:rsidRPr="00C1172F">
              <w:rPr>
                <w:rFonts w:eastAsia="Times New Roman"/>
                <w:color w:val="000000"/>
                <w:sz w:val="24"/>
                <w:szCs w:val="24"/>
                <w:lang w:val="uk-UA" w:eastAsia="ru-RU"/>
              </w:rPr>
              <w:t>(Назва програми повинна вказувати на її специфіку)</w:t>
            </w:r>
          </w:p>
        </w:tc>
        <w:tc>
          <w:tcPr>
            <w:tcW w:w="5036" w:type="dxa"/>
            <w:shd w:val="clear" w:color="auto" w:fill="auto"/>
          </w:tcPr>
          <w:p w:rsidR="00A5326C" w:rsidRPr="00C1172F" w:rsidRDefault="00A5326C" w:rsidP="00A5326C">
            <w:pPr>
              <w:tabs>
                <w:tab w:val="left" w:pos="199"/>
              </w:tabs>
              <w:spacing w:after="0" w:line="240" w:lineRule="auto"/>
              <w:jc w:val="both"/>
              <w:rPr>
                <w:rFonts w:eastAsia="Times New Roman"/>
                <w:bCs/>
                <w:color w:val="000000"/>
                <w:sz w:val="24"/>
                <w:szCs w:val="24"/>
                <w:lang w:val="uk-UA" w:eastAsia="ru-RU"/>
              </w:rPr>
            </w:pPr>
            <w:r w:rsidRPr="00C1172F">
              <w:rPr>
                <w:rFonts w:eastAsia="Times New Roman"/>
                <w:sz w:val="24"/>
                <w:szCs w:val="24"/>
                <w:lang w:val="uk-UA" w:eastAsia="ru-RU"/>
              </w:rPr>
              <w:t>Міська цільова програма "</w:t>
            </w:r>
            <w:r w:rsidRPr="00C1172F">
              <w:rPr>
                <w:rFonts w:eastAsia="Times New Roman"/>
                <w:snapToGrid w:val="0"/>
                <w:sz w:val="24"/>
                <w:szCs w:val="24"/>
                <w:lang w:val="uk-UA" w:eastAsia="ru-RU"/>
              </w:rPr>
              <w:t>е-Місто" на 2018-2020 роки.</w:t>
            </w:r>
          </w:p>
        </w:tc>
      </w:tr>
      <w:tr w:rsidR="00A5326C" w:rsidRPr="00C1172F" w:rsidTr="00CC13D5">
        <w:tc>
          <w:tcPr>
            <w:tcW w:w="648" w:type="dxa"/>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2.</w:t>
            </w:r>
          </w:p>
        </w:tc>
        <w:tc>
          <w:tcPr>
            <w:tcW w:w="3780" w:type="dxa"/>
            <w:shd w:val="clear" w:color="auto" w:fill="auto"/>
          </w:tcPr>
          <w:p w:rsidR="00A5326C" w:rsidRPr="00C1172F" w:rsidDel="004778FC" w:rsidRDefault="00A5326C" w:rsidP="00A5326C">
            <w:pPr>
              <w:tabs>
                <w:tab w:val="center" w:pos="4677"/>
                <w:tab w:val="right" w:pos="9355"/>
              </w:tabs>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 xml:space="preserve">Ініціатор розроблення Програми </w:t>
            </w:r>
          </w:p>
        </w:tc>
        <w:tc>
          <w:tcPr>
            <w:tcW w:w="5036" w:type="dxa"/>
            <w:shd w:val="clear" w:color="auto" w:fill="auto"/>
          </w:tcPr>
          <w:p w:rsidR="00A5326C" w:rsidRPr="00C1172F" w:rsidRDefault="00A5326C" w:rsidP="00A5326C">
            <w:pPr>
              <w:tabs>
                <w:tab w:val="left" w:pos="199"/>
              </w:tabs>
              <w:spacing w:after="0" w:line="240" w:lineRule="auto"/>
              <w:jc w:val="both"/>
              <w:rPr>
                <w:rFonts w:eastAsia="Times New Roman"/>
                <w:bCs/>
                <w:color w:val="000000"/>
                <w:sz w:val="24"/>
                <w:szCs w:val="24"/>
                <w:lang w:val="uk-UA" w:eastAsia="ru-RU"/>
              </w:rPr>
            </w:pPr>
            <w:r w:rsidRPr="00C1172F">
              <w:rPr>
                <w:rFonts w:eastAsia="Times New Roman"/>
                <w:sz w:val="24"/>
                <w:szCs w:val="24"/>
                <w:lang w:val="uk-UA" w:eastAsia="ru-RU"/>
              </w:rPr>
              <w:t>Управління розвитку інформаційних технологій Житомирської міської ради</w:t>
            </w:r>
          </w:p>
        </w:tc>
      </w:tr>
      <w:tr w:rsidR="00A5326C" w:rsidRPr="00C1172F" w:rsidTr="00CC13D5">
        <w:tc>
          <w:tcPr>
            <w:tcW w:w="648" w:type="dxa"/>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 xml:space="preserve">3. </w:t>
            </w:r>
          </w:p>
        </w:tc>
        <w:tc>
          <w:tcPr>
            <w:tcW w:w="3780" w:type="dxa"/>
            <w:shd w:val="clear" w:color="auto" w:fill="auto"/>
          </w:tcPr>
          <w:p w:rsidR="00A5326C" w:rsidRPr="00C1172F" w:rsidRDefault="00A5326C" w:rsidP="00A5326C">
            <w:pPr>
              <w:tabs>
                <w:tab w:val="center" w:pos="4677"/>
                <w:tab w:val="right" w:pos="9355"/>
              </w:tabs>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 xml:space="preserve">Дата, номер і назва розпорядчого документа про розроблення Програми </w:t>
            </w:r>
          </w:p>
        </w:tc>
        <w:tc>
          <w:tcPr>
            <w:tcW w:w="5036" w:type="dxa"/>
            <w:shd w:val="clear" w:color="auto" w:fill="auto"/>
          </w:tcPr>
          <w:p w:rsidR="00A5326C" w:rsidRPr="00C1172F" w:rsidRDefault="00A5326C" w:rsidP="00A5326C">
            <w:pPr>
              <w:tabs>
                <w:tab w:val="left" w:pos="199"/>
              </w:tabs>
              <w:spacing w:after="0" w:line="240" w:lineRule="auto"/>
              <w:jc w:val="both"/>
              <w:rPr>
                <w:rFonts w:eastAsia="Times New Roman"/>
                <w:sz w:val="24"/>
                <w:szCs w:val="24"/>
                <w:lang w:val="uk-UA" w:eastAsia="ru-RU"/>
              </w:rPr>
            </w:pPr>
            <w:r w:rsidRPr="00C1172F">
              <w:rPr>
                <w:rFonts w:eastAsia="Times New Roman"/>
                <w:sz w:val="24"/>
                <w:szCs w:val="24"/>
                <w:lang w:val="uk-UA" w:eastAsia="ru-RU"/>
              </w:rPr>
              <w:t>Доручення міського голови від 15 серпня 2017 року №108/Д.</w:t>
            </w:r>
          </w:p>
        </w:tc>
      </w:tr>
      <w:tr w:rsidR="00A5326C" w:rsidRPr="00C1172F" w:rsidTr="00CC13D5">
        <w:tc>
          <w:tcPr>
            <w:tcW w:w="648" w:type="dxa"/>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4.</w:t>
            </w:r>
          </w:p>
        </w:tc>
        <w:tc>
          <w:tcPr>
            <w:tcW w:w="3780" w:type="dxa"/>
            <w:shd w:val="clear" w:color="auto" w:fill="auto"/>
          </w:tcPr>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Головний розробник Програми</w:t>
            </w:r>
          </w:p>
        </w:tc>
        <w:tc>
          <w:tcPr>
            <w:tcW w:w="5036" w:type="dxa"/>
            <w:shd w:val="clear" w:color="auto" w:fill="auto"/>
          </w:tcPr>
          <w:p w:rsidR="00A5326C" w:rsidRPr="00C1172F" w:rsidRDefault="00A5326C" w:rsidP="00A5326C">
            <w:pPr>
              <w:tabs>
                <w:tab w:val="left" w:pos="199"/>
              </w:tabs>
              <w:spacing w:after="0" w:line="240" w:lineRule="auto"/>
              <w:jc w:val="both"/>
              <w:rPr>
                <w:rFonts w:eastAsia="Times New Roman"/>
                <w:color w:val="000000"/>
                <w:sz w:val="24"/>
                <w:szCs w:val="24"/>
                <w:lang w:val="uk-UA" w:eastAsia="ru-RU"/>
              </w:rPr>
            </w:pPr>
            <w:r w:rsidRPr="00C1172F">
              <w:rPr>
                <w:rFonts w:eastAsia="Times New Roman"/>
                <w:sz w:val="24"/>
                <w:szCs w:val="24"/>
                <w:lang w:val="uk-UA" w:eastAsia="ru-RU"/>
              </w:rPr>
              <w:t>Управління розвитку інформаційних технологій Житомирської міської ради</w:t>
            </w:r>
          </w:p>
        </w:tc>
      </w:tr>
      <w:tr w:rsidR="00A5326C" w:rsidRPr="00C1172F" w:rsidTr="00CC13D5">
        <w:tc>
          <w:tcPr>
            <w:tcW w:w="648" w:type="dxa"/>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5.</w:t>
            </w:r>
          </w:p>
        </w:tc>
        <w:tc>
          <w:tcPr>
            <w:tcW w:w="3780" w:type="dxa"/>
            <w:shd w:val="clear" w:color="auto" w:fill="auto"/>
          </w:tcPr>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Співрозробники Програми</w:t>
            </w:r>
          </w:p>
        </w:tc>
        <w:tc>
          <w:tcPr>
            <w:tcW w:w="5036" w:type="dxa"/>
            <w:shd w:val="clear" w:color="auto" w:fill="auto"/>
          </w:tcPr>
          <w:p w:rsidR="00A5326C" w:rsidRPr="00C1172F" w:rsidRDefault="00A5326C" w:rsidP="00A5326C">
            <w:pPr>
              <w:tabs>
                <w:tab w:val="left" w:pos="199"/>
              </w:tabs>
              <w:spacing w:after="0" w:line="240" w:lineRule="auto"/>
              <w:jc w:val="both"/>
              <w:rPr>
                <w:rFonts w:eastAsia="Times New Roman"/>
                <w:color w:val="000000"/>
                <w:sz w:val="24"/>
                <w:szCs w:val="24"/>
                <w:lang w:val="uk-UA" w:eastAsia="ru-RU"/>
              </w:rPr>
            </w:pPr>
            <w:r w:rsidRPr="00C1172F">
              <w:rPr>
                <w:rFonts w:eastAsia="Times New Roman"/>
                <w:color w:val="000000"/>
                <w:sz w:val="24"/>
                <w:szCs w:val="24"/>
                <w:lang w:val="uk-UA" w:eastAsia="ru-RU"/>
              </w:rPr>
              <w:t>Управління звернень та діловодства</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управління ведення реєстру територіальної громади міської ради, управління по зв’язках з громадськістю</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юридичний департамент</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департамент містобудування та земельних відносин</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центр надання адміністративних послуг міської ради</w:t>
            </w:r>
          </w:p>
        </w:tc>
      </w:tr>
      <w:tr w:rsidR="00A5326C" w:rsidRPr="00C1172F" w:rsidTr="00CC13D5">
        <w:tc>
          <w:tcPr>
            <w:tcW w:w="648" w:type="dxa"/>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6.</w:t>
            </w:r>
          </w:p>
        </w:tc>
        <w:tc>
          <w:tcPr>
            <w:tcW w:w="3780" w:type="dxa"/>
            <w:shd w:val="clear" w:color="auto" w:fill="auto"/>
          </w:tcPr>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Відповідальний виконавець Програми</w:t>
            </w:r>
          </w:p>
        </w:tc>
        <w:tc>
          <w:tcPr>
            <w:tcW w:w="5036" w:type="dxa"/>
            <w:shd w:val="clear" w:color="auto" w:fill="auto"/>
          </w:tcPr>
          <w:p w:rsidR="00A5326C" w:rsidRPr="00C1172F" w:rsidRDefault="00A5326C" w:rsidP="00A5326C">
            <w:pPr>
              <w:tabs>
                <w:tab w:val="left" w:pos="199"/>
              </w:tabs>
              <w:spacing w:after="0" w:line="240" w:lineRule="auto"/>
              <w:jc w:val="both"/>
              <w:rPr>
                <w:rFonts w:eastAsia="Times New Roman"/>
                <w:color w:val="000000"/>
                <w:sz w:val="24"/>
                <w:szCs w:val="24"/>
                <w:lang w:val="uk-UA"/>
              </w:rPr>
            </w:pPr>
            <w:r w:rsidRPr="00C1172F">
              <w:rPr>
                <w:rFonts w:eastAsia="Times New Roman"/>
                <w:sz w:val="24"/>
                <w:szCs w:val="24"/>
                <w:lang w:val="uk-UA" w:eastAsia="ru-RU"/>
              </w:rPr>
              <w:t>Управління розвитку інформаційних технологій Житомирської міської ради</w:t>
            </w:r>
          </w:p>
        </w:tc>
      </w:tr>
      <w:tr w:rsidR="00A5326C" w:rsidRPr="00C1172F" w:rsidTr="00CC13D5">
        <w:tc>
          <w:tcPr>
            <w:tcW w:w="648" w:type="dxa"/>
            <w:shd w:val="clear" w:color="auto" w:fill="auto"/>
          </w:tcPr>
          <w:p w:rsidR="00A5326C" w:rsidRPr="00C1172F" w:rsidDel="00C56740"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7.</w:t>
            </w:r>
          </w:p>
        </w:tc>
        <w:tc>
          <w:tcPr>
            <w:tcW w:w="3780" w:type="dxa"/>
            <w:shd w:val="clear" w:color="auto" w:fill="auto"/>
          </w:tcPr>
          <w:p w:rsidR="00A5326C" w:rsidRPr="00C1172F" w:rsidDel="00C56740"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Співвиконавці Програми</w:t>
            </w:r>
          </w:p>
        </w:tc>
        <w:tc>
          <w:tcPr>
            <w:tcW w:w="5036" w:type="dxa"/>
            <w:shd w:val="clear" w:color="auto" w:fill="auto"/>
          </w:tcPr>
          <w:p w:rsidR="00A5326C" w:rsidRPr="00C1172F" w:rsidRDefault="00A5326C" w:rsidP="00A5326C">
            <w:pPr>
              <w:tabs>
                <w:tab w:val="left" w:pos="199"/>
              </w:tabs>
              <w:spacing w:after="0" w:line="240" w:lineRule="auto"/>
              <w:jc w:val="both"/>
              <w:rPr>
                <w:rFonts w:eastAsia="Times New Roman"/>
                <w:color w:val="000000"/>
                <w:sz w:val="24"/>
                <w:szCs w:val="24"/>
                <w:lang w:val="uk-UA" w:eastAsia="ru-RU"/>
              </w:rPr>
            </w:pPr>
            <w:r w:rsidRPr="00C1172F">
              <w:rPr>
                <w:rFonts w:eastAsia="Times New Roman"/>
                <w:color w:val="000000"/>
                <w:sz w:val="24"/>
                <w:szCs w:val="24"/>
                <w:lang w:val="uk-UA" w:eastAsia="ru-RU"/>
              </w:rPr>
              <w:t>Управління звернень та діловодства</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управління ведення реєстру територіальної громади міської ради, управління по зв’язках з громадськістю</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юридичний департамент</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департамент містобудування та земельних відносин</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департамент бюджету та фінансів</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управління комунального господарства</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управління житлового господарства</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департамент праці та соціального захисту населення</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управління капітального будівництва</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управління культури</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управління освіти</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міської ради, управління охорони здоров’я</w:t>
            </w:r>
            <w:r w:rsidRPr="00C1172F">
              <w:rPr>
                <w:rFonts w:eastAsia="Times New Roman"/>
                <w:sz w:val="24"/>
                <w:szCs w:val="24"/>
                <w:lang w:val="uk-UA" w:eastAsia="ru-RU"/>
              </w:rPr>
              <w:t xml:space="preserve"> </w:t>
            </w:r>
            <w:r w:rsidRPr="00C1172F">
              <w:rPr>
                <w:rFonts w:eastAsia="Times New Roman"/>
                <w:color w:val="000000"/>
                <w:sz w:val="24"/>
                <w:szCs w:val="24"/>
                <w:lang w:val="uk-UA" w:eastAsia="ru-RU"/>
              </w:rPr>
              <w:t xml:space="preserve">міської ради, </w:t>
            </w:r>
            <w:r w:rsidRPr="00C1172F">
              <w:rPr>
                <w:rFonts w:eastAsia="Times New Roman"/>
                <w:sz w:val="24"/>
                <w:szCs w:val="24"/>
                <w:lang w:val="uk-UA" w:eastAsia="ru-RU"/>
              </w:rPr>
              <w:t>КП "Міський інформаційний центр" Житомирської міської ради, комунальні підприємства, установи, організації,</w:t>
            </w:r>
            <w:r w:rsidR="000D0A08" w:rsidRPr="00C1172F">
              <w:rPr>
                <w:rFonts w:eastAsia="Times New Roman"/>
                <w:sz w:val="24"/>
                <w:szCs w:val="24"/>
                <w:lang w:val="uk-UA" w:eastAsia="ru-RU"/>
              </w:rPr>
              <w:t xml:space="preserve"> </w:t>
            </w:r>
            <w:r w:rsidRPr="00C1172F">
              <w:rPr>
                <w:rFonts w:eastAsia="Times New Roman"/>
                <w:sz w:val="24"/>
                <w:szCs w:val="24"/>
                <w:lang w:val="uk-UA" w:eastAsia="ru-RU"/>
              </w:rPr>
              <w:t>мешканці міста.</w:t>
            </w:r>
          </w:p>
        </w:tc>
      </w:tr>
      <w:tr w:rsidR="00A5326C" w:rsidRPr="00C1172F" w:rsidTr="00CC13D5">
        <w:tc>
          <w:tcPr>
            <w:tcW w:w="648" w:type="dxa"/>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8.</w:t>
            </w:r>
          </w:p>
        </w:tc>
        <w:tc>
          <w:tcPr>
            <w:tcW w:w="3780" w:type="dxa"/>
            <w:shd w:val="clear" w:color="auto" w:fill="auto"/>
          </w:tcPr>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Термін реалізації Програми</w:t>
            </w:r>
          </w:p>
        </w:tc>
        <w:tc>
          <w:tcPr>
            <w:tcW w:w="5036" w:type="dxa"/>
            <w:shd w:val="clear" w:color="auto" w:fill="auto"/>
          </w:tcPr>
          <w:p w:rsidR="00A5326C" w:rsidRPr="00C1172F" w:rsidRDefault="00A5326C" w:rsidP="00A5326C">
            <w:pPr>
              <w:tabs>
                <w:tab w:val="left" w:pos="199"/>
              </w:tabs>
              <w:spacing w:after="0" w:line="240" w:lineRule="auto"/>
              <w:jc w:val="both"/>
              <w:rPr>
                <w:rFonts w:eastAsia="Times New Roman"/>
                <w:sz w:val="24"/>
                <w:szCs w:val="24"/>
                <w:lang w:val="uk-UA" w:eastAsia="ru-RU"/>
              </w:rPr>
            </w:pPr>
            <w:r w:rsidRPr="00C1172F">
              <w:rPr>
                <w:rFonts w:eastAsia="Times New Roman"/>
                <w:sz w:val="24"/>
                <w:szCs w:val="24"/>
                <w:lang w:val="uk-UA" w:eastAsia="ru-RU"/>
              </w:rPr>
              <w:t>I етап - 2018 рік,</w:t>
            </w:r>
          </w:p>
          <w:p w:rsidR="00A5326C" w:rsidRPr="00C1172F" w:rsidRDefault="00A5326C" w:rsidP="00A5326C">
            <w:pPr>
              <w:tabs>
                <w:tab w:val="left" w:pos="199"/>
              </w:tabs>
              <w:spacing w:after="0" w:line="240" w:lineRule="auto"/>
              <w:jc w:val="both"/>
              <w:rPr>
                <w:rFonts w:eastAsia="Times New Roman"/>
                <w:sz w:val="24"/>
                <w:szCs w:val="24"/>
                <w:lang w:val="uk-UA" w:eastAsia="ru-RU"/>
              </w:rPr>
            </w:pPr>
            <w:r w:rsidRPr="00C1172F">
              <w:rPr>
                <w:rFonts w:eastAsia="Times New Roman"/>
                <w:sz w:val="24"/>
                <w:szCs w:val="24"/>
                <w:lang w:val="uk-UA" w:eastAsia="ru-RU"/>
              </w:rPr>
              <w:t>II етап - 2019 рік,</w:t>
            </w:r>
          </w:p>
          <w:p w:rsidR="00A5326C" w:rsidRPr="00C1172F" w:rsidRDefault="00A5326C" w:rsidP="00A5326C">
            <w:pPr>
              <w:tabs>
                <w:tab w:val="left" w:pos="199"/>
              </w:tabs>
              <w:spacing w:after="0" w:line="240" w:lineRule="auto"/>
              <w:jc w:val="both"/>
              <w:rPr>
                <w:rFonts w:eastAsia="Times New Roman"/>
                <w:color w:val="000000"/>
                <w:sz w:val="24"/>
                <w:szCs w:val="24"/>
                <w:lang w:val="uk-UA" w:eastAsia="ru-RU"/>
              </w:rPr>
            </w:pPr>
            <w:r w:rsidRPr="00C1172F">
              <w:rPr>
                <w:rFonts w:eastAsia="Times New Roman"/>
                <w:sz w:val="24"/>
                <w:szCs w:val="24"/>
                <w:lang w:val="uk-UA" w:eastAsia="ru-RU"/>
              </w:rPr>
              <w:lastRenderedPageBreak/>
              <w:t>III етап - 2020 рік.</w:t>
            </w:r>
          </w:p>
        </w:tc>
      </w:tr>
      <w:tr w:rsidR="00A5326C" w:rsidRPr="00C1172F" w:rsidTr="00CC13D5">
        <w:tc>
          <w:tcPr>
            <w:tcW w:w="648" w:type="dxa"/>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lastRenderedPageBreak/>
              <w:t>9.</w:t>
            </w:r>
          </w:p>
        </w:tc>
        <w:tc>
          <w:tcPr>
            <w:tcW w:w="3780" w:type="dxa"/>
            <w:shd w:val="clear" w:color="auto" w:fill="auto"/>
          </w:tcPr>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Мета Програми</w:t>
            </w:r>
          </w:p>
        </w:tc>
        <w:tc>
          <w:tcPr>
            <w:tcW w:w="5036" w:type="dxa"/>
            <w:shd w:val="clear" w:color="auto" w:fill="auto"/>
          </w:tcPr>
          <w:p w:rsidR="00A5326C" w:rsidRPr="00C1172F" w:rsidRDefault="00A5326C" w:rsidP="00A5326C">
            <w:pPr>
              <w:widowControl w:val="0"/>
              <w:tabs>
                <w:tab w:val="left" w:pos="199"/>
              </w:tabs>
              <w:spacing w:after="0" w:line="240" w:lineRule="auto"/>
              <w:jc w:val="both"/>
              <w:rPr>
                <w:rFonts w:eastAsia="Times New Roman"/>
                <w:color w:val="000000"/>
                <w:sz w:val="24"/>
                <w:szCs w:val="24"/>
                <w:lang w:val="uk-UA" w:eastAsia="ru-RU"/>
              </w:rPr>
            </w:pPr>
            <w:r w:rsidRPr="00C1172F">
              <w:rPr>
                <w:rFonts w:eastAsia="Times New Roman"/>
                <w:sz w:val="24"/>
                <w:szCs w:val="24"/>
                <w:lang w:val="uk-UA" w:eastAsia="ru-RU"/>
              </w:rPr>
              <w:t xml:space="preserve">Формування ефективної системи муніципального управління та вдосконалення процесу надання послуг на основі впровадження електронного урядування для зростання ефективності, </w:t>
            </w:r>
            <w:r w:rsidRPr="00C1172F">
              <w:rPr>
                <w:rFonts w:eastAsia="Times New Roman"/>
                <w:color w:val="000000"/>
                <w:sz w:val="24"/>
                <w:szCs w:val="24"/>
                <w:lang w:val="uk-UA" w:eastAsia="ru-RU"/>
              </w:rPr>
              <w:t>відкритості та прозорості влади для громадян та суб’єктів господарювання, створення організаційних та фінансово-економічних</w:t>
            </w:r>
            <w:r w:rsidR="000D0A08" w:rsidRPr="00C1172F">
              <w:rPr>
                <w:rFonts w:eastAsia="Times New Roman"/>
                <w:color w:val="000000"/>
                <w:sz w:val="24"/>
                <w:szCs w:val="24"/>
                <w:lang w:val="uk-UA" w:eastAsia="ru-RU"/>
              </w:rPr>
              <w:t xml:space="preserve"> </w:t>
            </w:r>
            <w:r w:rsidRPr="00C1172F">
              <w:rPr>
                <w:rFonts w:eastAsia="Times New Roman"/>
                <w:color w:val="000000"/>
                <w:sz w:val="24"/>
                <w:szCs w:val="24"/>
                <w:lang w:val="uk-UA" w:eastAsia="ru-RU"/>
              </w:rPr>
              <w:t>умов</w:t>
            </w:r>
            <w:r w:rsidR="000D0A08" w:rsidRPr="00C1172F">
              <w:rPr>
                <w:rFonts w:eastAsia="Times New Roman"/>
                <w:color w:val="000000"/>
                <w:sz w:val="24"/>
                <w:szCs w:val="24"/>
                <w:lang w:val="uk-UA" w:eastAsia="ru-RU"/>
              </w:rPr>
              <w:t xml:space="preserve"> </w:t>
            </w:r>
            <w:r w:rsidRPr="00C1172F">
              <w:rPr>
                <w:rFonts w:eastAsia="Times New Roman"/>
                <w:color w:val="000000"/>
                <w:sz w:val="24"/>
                <w:szCs w:val="24"/>
                <w:lang w:val="uk-UA" w:eastAsia="ru-RU"/>
              </w:rPr>
              <w:t>для</w:t>
            </w:r>
            <w:r w:rsidR="000D0A08" w:rsidRPr="00C1172F">
              <w:rPr>
                <w:rFonts w:eastAsia="Times New Roman"/>
                <w:color w:val="000000"/>
                <w:sz w:val="24"/>
                <w:szCs w:val="24"/>
                <w:lang w:val="uk-UA" w:eastAsia="ru-RU"/>
              </w:rPr>
              <w:t xml:space="preserve"> </w:t>
            </w:r>
            <w:r w:rsidRPr="00C1172F">
              <w:rPr>
                <w:rFonts w:eastAsia="Times New Roman"/>
                <w:color w:val="000000"/>
                <w:sz w:val="24"/>
                <w:szCs w:val="24"/>
                <w:lang w:val="uk-UA" w:eastAsia="ru-RU"/>
              </w:rPr>
              <w:t>розвитку інформаційного суспільства.</w:t>
            </w:r>
          </w:p>
          <w:p w:rsidR="00A5326C" w:rsidRPr="00C1172F" w:rsidRDefault="00A5326C" w:rsidP="00A5326C">
            <w:pPr>
              <w:widowControl w:val="0"/>
              <w:tabs>
                <w:tab w:val="left" w:pos="199"/>
              </w:tabs>
              <w:spacing w:after="0" w:line="240" w:lineRule="auto"/>
              <w:jc w:val="both"/>
              <w:rPr>
                <w:rFonts w:eastAsia="Times New Roman"/>
                <w:color w:val="000000"/>
                <w:sz w:val="24"/>
                <w:szCs w:val="24"/>
                <w:lang w:val="uk-UA" w:eastAsia="ru-RU"/>
              </w:rPr>
            </w:pPr>
          </w:p>
        </w:tc>
      </w:tr>
      <w:tr w:rsidR="00A5326C" w:rsidRPr="00C1172F" w:rsidTr="00CC13D5">
        <w:tc>
          <w:tcPr>
            <w:tcW w:w="648" w:type="dxa"/>
            <w:tcBorders>
              <w:bottom w:val="nil"/>
            </w:tcBorders>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10.</w:t>
            </w:r>
          </w:p>
        </w:tc>
        <w:tc>
          <w:tcPr>
            <w:tcW w:w="3780" w:type="dxa"/>
            <w:tcBorders>
              <w:bottom w:val="nil"/>
            </w:tcBorders>
            <w:shd w:val="clear" w:color="auto" w:fill="auto"/>
          </w:tcPr>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Загальний обсяг фінансових ресурсів, необхідних для реалізації Програми, всього:</w:t>
            </w:r>
          </w:p>
        </w:tc>
        <w:tc>
          <w:tcPr>
            <w:tcW w:w="5036" w:type="dxa"/>
            <w:tcBorders>
              <w:bottom w:val="nil"/>
            </w:tcBorders>
            <w:shd w:val="clear" w:color="auto" w:fill="auto"/>
          </w:tcPr>
          <w:p w:rsidR="00A5326C" w:rsidRPr="00C1172F" w:rsidRDefault="00BB27BF" w:rsidP="00A5326C">
            <w:pPr>
              <w:spacing w:after="0" w:line="240" w:lineRule="auto"/>
              <w:jc w:val="both"/>
              <w:rPr>
                <w:rFonts w:eastAsia="Times New Roman"/>
                <w:color w:val="000000"/>
                <w:sz w:val="24"/>
                <w:szCs w:val="24"/>
                <w:lang w:val="uk-UA" w:eastAsia="ru-RU"/>
              </w:rPr>
            </w:pPr>
            <w:r w:rsidRPr="00C1172F">
              <w:rPr>
                <w:rFonts w:eastAsia="Times New Roman"/>
                <w:sz w:val="24"/>
                <w:szCs w:val="24"/>
                <w:lang w:val="uk-UA" w:eastAsia="ru-RU"/>
              </w:rPr>
              <w:t>7 064,0</w:t>
            </w:r>
            <w:r w:rsidR="00307C5B" w:rsidRPr="00C1172F">
              <w:rPr>
                <w:rFonts w:eastAsia="Times New Roman"/>
                <w:sz w:val="24"/>
                <w:szCs w:val="24"/>
                <w:lang w:val="uk-UA" w:eastAsia="ru-RU"/>
              </w:rPr>
              <w:t xml:space="preserve"> </w:t>
            </w:r>
            <w:r w:rsidR="00A5326C" w:rsidRPr="00C1172F">
              <w:rPr>
                <w:rFonts w:eastAsia="Times New Roman"/>
                <w:color w:val="000000"/>
                <w:sz w:val="24"/>
                <w:szCs w:val="24"/>
                <w:lang w:val="uk-UA" w:eastAsia="ru-RU"/>
              </w:rPr>
              <w:t>тис. грн.</w:t>
            </w:r>
          </w:p>
        </w:tc>
      </w:tr>
      <w:tr w:rsidR="00A5326C" w:rsidRPr="00C1172F" w:rsidTr="00CC13D5">
        <w:tc>
          <w:tcPr>
            <w:tcW w:w="648" w:type="dxa"/>
            <w:tcBorders>
              <w:top w:val="nil"/>
            </w:tcBorders>
            <w:shd w:val="clear" w:color="auto" w:fill="auto"/>
          </w:tcPr>
          <w:p w:rsidR="00A5326C" w:rsidRPr="00C1172F" w:rsidRDefault="00A5326C" w:rsidP="00A5326C">
            <w:pPr>
              <w:spacing w:after="0" w:line="240" w:lineRule="auto"/>
              <w:jc w:val="both"/>
              <w:rPr>
                <w:rFonts w:eastAsia="Times New Roman"/>
                <w:b/>
                <w:color w:val="000000"/>
                <w:sz w:val="24"/>
                <w:szCs w:val="24"/>
                <w:lang w:val="uk-UA" w:eastAsia="ru-RU"/>
              </w:rPr>
            </w:pPr>
          </w:p>
        </w:tc>
        <w:tc>
          <w:tcPr>
            <w:tcW w:w="3780" w:type="dxa"/>
            <w:tcBorders>
              <w:top w:val="nil"/>
            </w:tcBorders>
            <w:shd w:val="clear" w:color="auto" w:fill="auto"/>
          </w:tcPr>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в тому числі:</w:t>
            </w:r>
          </w:p>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 коштів міського бюджету</w:t>
            </w:r>
          </w:p>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 коштів державного бюджету</w:t>
            </w:r>
          </w:p>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 кошти позабюджетних джерел</w:t>
            </w:r>
          </w:p>
        </w:tc>
        <w:tc>
          <w:tcPr>
            <w:tcW w:w="5036" w:type="dxa"/>
            <w:tcBorders>
              <w:top w:val="nil"/>
            </w:tcBorders>
            <w:shd w:val="clear" w:color="auto" w:fill="auto"/>
          </w:tcPr>
          <w:p w:rsidR="00A5326C" w:rsidRPr="00C1172F" w:rsidRDefault="00A5326C" w:rsidP="00A5326C">
            <w:pPr>
              <w:tabs>
                <w:tab w:val="left" w:pos="199"/>
              </w:tabs>
              <w:spacing w:after="0" w:line="240" w:lineRule="auto"/>
              <w:jc w:val="both"/>
              <w:rPr>
                <w:rFonts w:eastAsia="Times New Roman"/>
                <w:color w:val="000000"/>
                <w:sz w:val="24"/>
                <w:szCs w:val="24"/>
                <w:lang w:val="uk-UA" w:eastAsia="ru-RU"/>
              </w:rPr>
            </w:pPr>
          </w:p>
          <w:p w:rsidR="00A5326C" w:rsidRPr="00C1172F" w:rsidRDefault="00A5326C" w:rsidP="00A5326C">
            <w:pPr>
              <w:tabs>
                <w:tab w:val="left" w:pos="199"/>
              </w:tabs>
              <w:spacing w:after="0" w:line="240" w:lineRule="auto"/>
              <w:jc w:val="both"/>
              <w:rPr>
                <w:rFonts w:eastAsia="Times New Roman"/>
                <w:color w:val="000000"/>
                <w:sz w:val="24"/>
                <w:szCs w:val="24"/>
                <w:lang w:val="uk-UA" w:eastAsia="ru-RU"/>
              </w:rPr>
            </w:pPr>
            <w:r w:rsidRPr="00C1172F">
              <w:rPr>
                <w:rFonts w:eastAsia="Times New Roman"/>
                <w:color w:val="000000"/>
                <w:sz w:val="24"/>
                <w:szCs w:val="24"/>
                <w:lang w:val="uk-UA" w:eastAsia="ru-RU"/>
              </w:rPr>
              <w:t xml:space="preserve">- </w:t>
            </w:r>
            <w:r w:rsidR="00BB27BF" w:rsidRPr="00C1172F">
              <w:rPr>
                <w:rFonts w:eastAsia="Times New Roman"/>
                <w:sz w:val="24"/>
                <w:szCs w:val="24"/>
                <w:lang w:val="uk-UA" w:eastAsia="ru-RU"/>
              </w:rPr>
              <w:t>7 064,0</w:t>
            </w:r>
            <w:r w:rsidR="00307C5B" w:rsidRPr="00C1172F">
              <w:rPr>
                <w:rFonts w:eastAsia="Times New Roman"/>
                <w:sz w:val="24"/>
                <w:szCs w:val="24"/>
                <w:lang w:val="uk-UA" w:eastAsia="ru-RU"/>
              </w:rPr>
              <w:t xml:space="preserve"> </w:t>
            </w:r>
            <w:r w:rsidRPr="00C1172F">
              <w:rPr>
                <w:rFonts w:eastAsia="Times New Roman"/>
                <w:color w:val="000000"/>
                <w:sz w:val="24"/>
                <w:szCs w:val="24"/>
                <w:lang w:val="uk-UA" w:eastAsia="ru-RU"/>
              </w:rPr>
              <w:t>тис. грн.;</w:t>
            </w:r>
          </w:p>
          <w:p w:rsidR="00A5326C" w:rsidRPr="00C1172F" w:rsidRDefault="00A5326C" w:rsidP="00A5326C">
            <w:pPr>
              <w:tabs>
                <w:tab w:val="left" w:pos="199"/>
              </w:tabs>
              <w:spacing w:after="0" w:line="240" w:lineRule="auto"/>
              <w:jc w:val="both"/>
              <w:rPr>
                <w:rFonts w:eastAsia="Times New Roman"/>
                <w:color w:val="000000"/>
                <w:sz w:val="24"/>
                <w:szCs w:val="24"/>
                <w:lang w:val="uk-UA" w:eastAsia="ru-RU"/>
              </w:rPr>
            </w:pPr>
            <w:r w:rsidRPr="00C1172F">
              <w:rPr>
                <w:rFonts w:eastAsia="Times New Roman"/>
                <w:color w:val="000000"/>
                <w:sz w:val="24"/>
                <w:szCs w:val="24"/>
                <w:lang w:val="uk-UA" w:eastAsia="ru-RU"/>
              </w:rPr>
              <w:t>- 0,0;</w:t>
            </w:r>
          </w:p>
          <w:p w:rsidR="00A5326C" w:rsidRPr="00C1172F" w:rsidRDefault="00A5326C" w:rsidP="00A5326C">
            <w:pPr>
              <w:tabs>
                <w:tab w:val="left" w:pos="199"/>
              </w:tabs>
              <w:spacing w:after="0" w:line="240" w:lineRule="auto"/>
              <w:jc w:val="both"/>
              <w:rPr>
                <w:rFonts w:eastAsia="Times New Roman"/>
                <w:color w:val="000000"/>
                <w:sz w:val="24"/>
                <w:szCs w:val="24"/>
                <w:lang w:val="uk-UA" w:eastAsia="ru-RU"/>
              </w:rPr>
            </w:pPr>
            <w:r w:rsidRPr="00C1172F">
              <w:rPr>
                <w:rFonts w:eastAsia="Times New Roman"/>
                <w:color w:val="000000"/>
                <w:sz w:val="24"/>
                <w:szCs w:val="24"/>
                <w:lang w:val="uk-UA" w:eastAsia="ru-RU"/>
              </w:rPr>
              <w:t>- 0,0</w:t>
            </w:r>
          </w:p>
        </w:tc>
      </w:tr>
      <w:tr w:rsidR="00A5326C" w:rsidRPr="00C1172F" w:rsidTr="00CC13D5">
        <w:tc>
          <w:tcPr>
            <w:tcW w:w="648" w:type="dxa"/>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11.</w:t>
            </w:r>
          </w:p>
        </w:tc>
        <w:tc>
          <w:tcPr>
            <w:tcW w:w="3780" w:type="dxa"/>
            <w:shd w:val="clear" w:color="auto" w:fill="auto"/>
          </w:tcPr>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Очікувані результати виконання</w:t>
            </w:r>
          </w:p>
        </w:tc>
        <w:tc>
          <w:tcPr>
            <w:tcW w:w="5036" w:type="dxa"/>
            <w:shd w:val="clear" w:color="auto" w:fill="auto"/>
          </w:tcPr>
          <w:p w:rsidR="00A5326C" w:rsidRPr="00C1172F" w:rsidRDefault="00A5326C" w:rsidP="00ED62CD">
            <w:pPr>
              <w:numPr>
                <w:ilvl w:val="0"/>
                <w:numId w:val="9"/>
              </w:numPr>
              <w:tabs>
                <w:tab w:val="left" w:pos="199"/>
              </w:tabs>
              <w:spacing w:after="0" w:line="240" w:lineRule="auto"/>
              <w:ind w:left="0"/>
              <w:contextualSpacing/>
              <w:jc w:val="both"/>
              <w:rPr>
                <w:rFonts w:eastAsia="Times New Roman"/>
                <w:color w:val="000000"/>
                <w:sz w:val="24"/>
                <w:szCs w:val="24"/>
                <w:lang w:val="uk-UA" w:eastAsia="ru-RU"/>
              </w:rPr>
            </w:pPr>
            <w:r w:rsidRPr="00C1172F">
              <w:rPr>
                <w:rFonts w:eastAsia="Times New Roman"/>
                <w:sz w:val="24"/>
                <w:szCs w:val="24"/>
                <w:lang w:val="uk-UA" w:eastAsia="ru-RU"/>
              </w:rPr>
              <w:t xml:space="preserve">впровадження електронного урядування; </w:t>
            </w:r>
          </w:p>
          <w:p w:rsidR="00A5326C" w:rsidRPr="00C1172F" w:rsidRDefault="00A5326C" w:rsidP="00ED62CD">
            <w:pPr>
              <w:numPr>
                <w:ilvl w:val="0"/>
                <w:numId w:val="9"/>
              </w:numPr>
              <w:tabs>
                <w:tab w:val="left" w:pos="199"/>
              </w:tabs>
              <w:spacing w:after="0" w:line="240" w:lineRule="auto"/>
              <w:ind w:left="0"/>
              <w:contextualSpacing/>
              <w:jc w:val="both"/>
              <w:rPr>
                <w:rFonts w:eastAsia="Times New Roman"/>
                <w:color w:val="000000"/>
                <w:sz w:val="24"/>
                <w:szCs w:val="24"/>
                <w:lang w:val="uk-UA" w:eastAsia="ru-RU"/>
              </w:rPr>
            </w:pPr>
            <w:r w:rsidRPr="00C1172F">
              <w:rPr>
                <w:rFonts w:eastAsia="Times New Roman"/>
                <w:sz w:val="24"/>
                <w:szCs w:val="24"/>
                <w:lang w:val="uk-UA" w:eastAsia="ru-RU"/>
              </w:rPr>
              <w:t>формування і використання електронних ресурсів мешканцями міста;</w:t>
            </w:r>
          </w:p>
          <w:p w:rsidR="00A5326C" w:rsidRPr="00C1172F" w:rsidRDefault="00A5326C" w:rsidP="00ED62CD">
            <w:pPr>
              <w:numPr>
                <w:ilvl w:val="0"/>
                <w:numId w:val="9"/>
              </w:numPr>
              <w:tabs>
                <w:tab w:val="left" w:pos="199"/>
              </w:tabs>
              <w:spacing w:after="0" w:line="240" w:lineRule="auto"/>
              <w:ind w:left="0"/>
              <w:contextualSpacing/>
              <w:jc w:val="both"/>
              <w:rPr>
                <w:rFonts w:eastAsia="Times New Roman"/>
                <w:color w:val="000000"/>
                <w:sz w:val="24"/>
                <w:szCs w:val="24"/>
                <w:lang w:val="uk-UA" w:eastAsia="ru-RU"/>
              </w:rPr>
            </w:pPr>
            <w:r w:rsidRPr="00C1172F">
              <w:rPr>
                <w:rFonts w:eastAsia="Times New Roman"/>
                <w:sz w:val="24"/>
                <w:szCs w:val="24"/>
                <w:lang w:val="uk-UA" w:eastAsia="ru-RU"/>
              </w:rPr>
              <w:t>розвиток інформаційного суспільства в цілому;</w:t>
            </w:r>
          </w:p>
          <w:p w:rsidR="00A5326C" w:rsidRPr="00C1172F" w:rsidRDefault="00A5326C" w:rsidP="00ED62CD">
            <w:pPr>
              <w:numPr>
                <w:ilvl w:val="0"/>
                <w:numId w:val="9"/>
              </w:numPr>
              <w:tabs>
                <w:tab w:val="left" w:pos="199"/>
              </w:tabs>
              <w:spacing w:after="0" w:line="240" w:lineRule="auto"/>
              <w:ind w:left="0"/>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підвищення якості та доступності послуг для громадян, спрощення процедур та скорочення адміністративних витрат;</w:t>
            </w:r>
          </w:p>
          <w:p w:rsidR="00A5326C" w:rsidRPr="00C1172F" w:rsidRDefault="00A5326C" w:rsidP="00ED62CD">
            <w:pPr>
              <w:numPr>
                <w:ilvl w:val="0"/>
                <w:numId w:val="9"/>
              </w:numPr>
              <w:tabs>
                <w:tab w:val="left" w:pos="199"/>
              </w:tabs>
              <w:spacing w:after="0" w:line="240" w:lineRule="auto"/>
              <w:ind w:left="0"/>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підвищення якості адміністративних та управлінських процесів, забезпечення контролю за результативністю діяльності органів виконавчої місцевого самоврядування з одночасним забезпеченням належного рівня інформаційної безпеки;</w:t>
            </w:r>
          </w:p>
          <w:p w:rsidR="00A5326C" w:rsidRPr="00C1172F" w:rsidRDefault="00A5326C" w:rsidP="00ED62CD">
            <w:pPr>
              <w:numPr>
                <w:ilvl w:val="0"/>
                <w:numId w:val="9"/>
              </w:numPr>
              <w:tabs>
                <w:tab w:val="left" w:pos="199"/>
              </w:tabs>
              <w:spacing w:after="0" w:line="240" w:lineRule="auto"/>
              <w:ind w:left="0"/>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 xml:space="preserve">забезпечення відкритості інформації про діяльність органів місцевого самоврядування. </w:t>
            </w:r>
          </w:p>
        </w:tc>
      </w:tr>
      <w:tr w:rsidR="00A5326C" w:rsidRPr="00C1172F" w:rsidTr="00CC13D5">
        <w:tc>
          <w:tcPr>
            <w:tcW w:w="648" w:type="dxa"/>
            <w:shd w:val="clear" w:color="auto" w:fill="auto"/>
          </w:tcPr>
          <w:p w:rsidR="00A5326C" w:rsidRPr="00C1172F" w:rsidRDefault="00A5326C" w:rsidP="00A5326C">
            <w:pPr>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12.</w:t>
            </w:r>
          </w:p>
        </w:tc>
        <w:tc>
          <w:tcPr>
            <w:tcW w:w="3780" w:type="dxa"/>
            <w:shd w:val="clear" w:color="auto" w:fill="auto"/>
          </w:tcPr>
          <w:p w:rsidR="00A5326C" w:rsidRPr="00C1172F" w:rsidRDefault="00A5326C" w:rsidP="00A5326C">
            <w:pPr>
              <w:spacing w:after="0" w:line="240" w:lineRule="auto"/>
              <w:jc w:val="both"/>
              <w:rPr>
                <w:rFonts w:eastAsia="Times New Roman"/>
                <w:b/>
                <w:color w:val="000000"/>
                <w:sz w:val="24"/>
                <w:szCs w:val="24"/>
                <w:lang w:val="uk-UA" w:eastAsia="ru-RU"/>
              </w:rPr>
            </w:pPr>
            <w:r w:rsidRPr="00C1172F">
              <w:rPr>
                <w:rFonts w:eastAsia="Times New Roman"/>
                <w:b/>
                <w:color w:val="000000"/>
                <w:sz w:val="24"/>
                <w:szCs w:val="24"/>
                <w:lang w:val="uk-UA" w:eastAsia="ru-RU"/>
              </w:rPr>
              <w:t>Ключові показники ефективності</w:t>
            </w:r>
          </w:p>
        </w:tc>
        <w:tc>
          <w:tcPr>
            <w:tcW w:w="5036" w:type="dxa"/>
            <w:shd w:val="clear" w:color="auto" w:fill="auto"/>
          </w:tcPr>
          <w:p w:rsidR="00B70920" w:rsidRPr="00C1172F" w:rsidRDefault="00B70920" w:rsidP="00B70920">
            <w:pPr>
              <w:numPr>
                <w:ilvl w:val="0"/>
                <w:numId w:val="1"/>
              </w:numPr>
              <w:tabs>
                <w:tab w:val="left" w:pos="199"/>
                <w:tab w:val="left" w:pos="346"/>
              </w:tabs>
              <w:spacing w:after="0" w:line="240" w:lineRule="auto"/>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Збільшення кількості нової комп’ютерної техніки</w:t>
            </w:r>
          </w:p>
          <w:p w:rsidR="00B70920" w:rsidRPr="00C1172F" w:rsidRDefault="00B70920" w:rsidP="00B70920">
            <w:pPr>
              <w:numPr>
                <w:ilvl w:val="0"/>
                <w:numId w:val="1"/>
              </w:numPr>
              <w:tabs>
                <w:tab w:val="left" w:pos="199"/>
                <w:tab w:val="left" w:pos="346"/>
              </w:tabs>
              <w:spacing w:after="0" w:line="240" w:lineRule="auto"/>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Збільшення кількості підключених комуна</w:t>
            </w:r>
            <w:r w:rsidR="00634E92" w:rsidRPr="00C1172F">
              <w:rPr>
                <w:rFonts w:eastAsia="Times New Roman"/>
                <w:color w:val="000000"/>
                <w:sz w:val="24"/>
                <w:szCs w:val="24"/>
                <w:lang w:val="uk-UA" w:eastAsia="ru-RU"/>
              </w:rPr>
              <w:t>льн</w:t>
            </w:r>
            <w:r w:rsidRPr="00C1172F">
              <w:rPr>
                <w:rFonts w:eastAsia="Times New Roman"/>
                <w:color w:val="000000"/>
                <w:sz w:val="24"/>
                <w:szCs w:val="24"/>
                <w:lang w:val="uk-UA" w:eastAsia="ru-RU"/>
              </w:rPr>
              <w:t xml:space="preserve">их </w:t>
            </w:r>
            <w:r w:rsidR="00634E92" w:rsidRPr="00C1172F">
              <w:rPr>
                <w:rFonts w:eastAsia="Times New Roman"/>
                <w:color w:val="000000"/>
                <w:sz w:val="24"/>
                <w:szCs w:val="24"/>
                <w:lang w:val="uk-UA" w:eastAsia="ru-RU"/>
              </w:rPr>
              <w:t>підприємств</w:t>
            </w:r>
            <w:r w:rsidRPr="00C1172F">
              <w:rPr>
                <w:rFonts w:eastAsia="Times New Roman"/>
                <w:color w:val="000000"/>
                <w:sz w:val="24"/>
                <w:szCs w:val="24"/>
                <w:lang w:val="uk-UA" w:eastAsia="ru-RU"/>
              </w:rPr>
              <w:t>, установ, організацій до СЕДО</w:t>
            </w:r>
          </w:p>
          <w:p w:rsidR="00B70920" w:rsidRPr="00C1172F" w:rsidRDefault="00B70920" w:rsidP="00B70920">
            <w:pPr>
              <w:numPr>
                <w:ilvl w:val="0"/>
                <w:numId w:val="1"/>
              </w:numPr>
              <w:tabs>
                <w:tab w:val="left" w:pos="199"/>
                <w:tab w:val="left" w:pos="346"/>
              </w:tabs>
              <w:spacing w:after="0" w:line="240" w:lineRule="auto"/>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Захищеність системи</w:t>
            </w:r>
          </w:p>
          <w:p w:rsidR="00B70920" w:rsidRPr="00C1172F" w:rsidRDefault="00B70920" w:rsidP="00B70920">
            <w:pPr>
              <w:numPr>
                <w:ilvl w:val="0"/>
                <w:numId w:val="1"/>
              </w:numPr>
              <w:tabs>
                <w:tab w:val="left" w:pos="199"/>
                <w:tab w:val="left" w:pos="346"/>
              </w:tabs>
              <w:spacing w:after="0" w:line="240" w:lineRule="auto"/>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Зменшення середнього часу опрацювання документу</w:t>
            </w:r>
          </w:p>
          <w:p w:rsidR="00B70920" w:rsidRPr="00C1172F" w:rsidRDefault="00B70920" w:rsidP="00B70920">
            <w:pPr>
              <w:numPr>
                <w:ilvl w:val="0"/>
                <w:numId w:val="1"/>
              </w:numPr>
              <w:tabs>
                <w:tab w:val="left" w:pos="199"/>
                <w:tab w:val="left" w:pos="346"/>
              </w:tabs>
              <w:spacing w:after="0" w:line="240" w:lineRule="auto"/>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Середня забезпеченість номерами телефону</w:t>
            </w:r>
          </w:p>
          <w:p w:rsidR="00B70920" w:rsidRPr="00C1172F" w:rsidRDefault="00B70920" w:rsidP="00B70920">
            <w:pPr>
              <w:numPr>
                <w:ilvl w:val="0"/>
                <w:numId w:val="1"/>
              </w:numPr>
              <w:tabs>
                <w:tab w:val="left" w:pos="199"/>
                <w:tab w:val="left" w:pos="346"/>
              </w:tabs>
              <w:spacing w:after="0" w:line="240" w:lineRule="auto"/>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Середня забезпеченість новими комп’ютерами</w:t>
            </w:r>
          </w:p>
          <w:p w:rsidR="00B70920" w:rsidRPr="00C1172F" w:rsidRDefault="00B70920" w:rsidP="00B70920">
            <w:pPr>
              <w:numPr>
                <w:ilvl w:val="0"/>
                <w:numId w:val="1"/>
              </w:numPr>
              <w:tabs>
                <w:tab w:val="left" w:pos="199"/>
                <w:tab w:val="left" w:pos="346"/>
              </w:tabs>
              <w:spacing w:after="0" w:line="240" w:lineRule="auto"/>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Середня забезпеченість новими копіювально-розмножувальної техніки</w:t>
            </w:r>
          </w:p>
          <w:p w:rsidR="00B70920" w:rsidRPr="00C1172F" w:rsidRDefault="00B70920" w:rsidP="00B70920">
            <w:pPr>
              <w:numPr>
                <w:ilvl w:val="0"/>
                <w:numId w:val="1"/>
              </w:numPr>
              <w:tabs>
                <w:tab w:val="left" w:pos="199"/>
                <w:tab w:val="left" w:pos="346"/>
              </w:tabs>
              <w:spacing w:after="0" w:line="240" w:lineRule="auto"/>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lastRenderedPageBreak/>
              <w:t>Кількість документів в електронному вигляді</w:t>
            </w:r>
          </w:p>
          <w:p w:rsidR="00B70920" w:rsidRPr="00C1172F" w:rsidRDefault="00B70920" w:rsidP="00B70920">
            <w:pPr>
              <w:numPr>
                <w:ilvl w:val="0"/>
                <w:numId w:val="1"/>
              </w:numPr>
              <w:tabs>
                <w:tab w:val="left" w:pos="199"/>
                <w:tab w:val="left" w:pos="346"/>
              </w:tabs>
              <w:spacing w:after="0" w:line="240" w:lineRule="auto"/>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Коефіцієнт залученості громадян міста до петицій</w:t>
            </w:r>
          </w:p>
          <w:p w:rsidR="00A5326C" w:rsidRPr="00C1172F" w:rsidRDefault="00B70920" w:rsidP="00B70920">
            <w:pPr>
              <w:numPr>
                <w:ilvl w:val="0"/>
                <w:numId w:val="1"/>
              </w:numPr>
              <w:tabs>
                <w:tab w:val="left" w:pos="199"/>
                <w:tab w:val="left" w:pos="346"/>
              </w:tabs>
              <w:spacing w:after="0" w:line="240" w:lineRule="auto"/>
              <w:contextualSpacing/>
              <w:jc w:val="both"/>
              <w:rPr>
                <w:rFonts w:eastAsia="Times New Roman"/>
                <w:color w:val="000000"/>
                <w:sz w:val="24"/>
                <w:szCs w:val="24"/>
                <w:lang w:val="uk-UA" w:eastAsia="ru-RU"/>
              </w:rPr>
            </w:pPr>
            <w:r w:rsidRPr="00C1172F">
              <w:rPr>
                <w:rFonts w:eastAsia="Times New Roman"/>
                <w:color w:val="000000"/>
                <w:sz w:val="24"/>
                <w:szCs w:val="24"/>
                <w:lang w:val="uk-UA" w:eastAsia="ru-RU"/>
              </w:rPr>
              <w:t>Коефіцієнт зацікавленості піднятими питаннями</w:t>
            </w:r>
          </w:p>
        </w:tc>
      </w:tr>
    </w:tbl>
    <w:p w:rsidR="00307C5B" w:rsidRPr="00C1172F" w:rsidRDefault="00307C5B" w:rsidP="00307C5B">
      <w:pPr>
        <w:keepNext/>
        <w:keepLines/>
        <w:spacing w:after="0" w:line="240" w:lineRule="auto"/>
        <w:ind w:left="1429"/>
        <w:outlineLvl w:val="0"/>
        <w:rPr>
          <w:rFonts w:eastAsia="Times New Roman"/>
          <w:b/>
          <w:sz w:val="32"/>
          <w:szCs w:val="32"/>
          <w:lang w:val="uk-UA" w:eastAsia="ru-RU"/>
        </w:rPr>
      </w:pPr>
    </w:p>
    <w:p w:rsidR="00A5326C" w:rsidRPr="00C1172F" w:rsidRDefault="00A5326C" w:rsidP="00A5326C">
      <w:pPr>
        <w:keepNext/>
        <w:keepLines/>
        <w:numPr>
          <w:ilvl w:val="0"/>
          <w:numId w:val="3"/>
        </w:numPr>
        <w:spacing w:after="0" w:line="240" w:lineRule="auto"/>
        <w:ind w:firstLine="709"/>
        <w:jc w:val="center"/>
        <w:outlineLvl w:val="0"/>
        <w:rPr>
          <w:rFonts w:eastAsia="Times New Roman"/>
          <w:b/>
          <w:sz w:val="32"/>
          <w:szCs w:val="32"/>
          <w:lang w:val="uk-UA" w:eastAsia="ru-RU"/>
        </w:rPr>
      </w:pPr>
      <w:r w:rsidRPr="00C1172F">
        <w:rPr>
          <w:rFonts w:eastAsia="Times New Roman"/>
          <w:b/>
          <w:sz w:val="32"/>
          <w:szCs w:val="32"/>
          <w:lang w:val="uk-UA" w:eastAsia="ru-RU"/>
        </w:rPr>
        <w:t>Визначення проблеми, на розв’язання якої спрямована Програма</w:t>
      </w:r>
    </w:p>
    <w:p w:rsidR="00A5326C" w:rsidRPr="00C1172F" w:rsidRDefault="00A5326C" w:rsidP="00A5326C">
      <w:pPr>
        <w:spacing w:after="0" w:line="240" w:lineRule="auto"/>
        <w:ind w:firstLine="709"/>
        <w:jc w:val="both"/>
        <w:rPr>
          <w:rFonts w:eastAsia="Times New Roman"/>
          <w:b/>
          <w:highlight w:val="yellow"/>
          <w:lang w:val="uk-UA" w:eastAsia="ru-RU"/>
        </w:rPr>
      </w:pP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Головною складовою побудови «е-міста» є електронне урядування – єдина інфраструктура міжвідомчої автоматизованої інформаційної взаємодії міської ради, комунальних підприємств, громадян і суб’єктів господарювання.</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Внаслідок</w:t>
      </w:r>
      <w:r w:rsidR="000D0A08" w:rsidRPr="00C1172F">
        <w:rPr>
          <w:rFonts w:eastAsia="Times New Roman"/>
          <w:lang w:val="uk-UA" w:eastAsia="ru-RU"/>
        </w:rPr>
        <w:t xml:space="preserve"> </w:t>
      </w:r>
      <w:r w:rsidRPr="00C1172F">
        <w:rPr>
          <w:rFonts w:eastAsia="Times New Roman"/>
          <w:lang w:val="uk-UA" w:eastAsia="ru-RU"/>
        </w:rPr>
        <w:t>ситуації,</w:t>
      </w:r>
      <w:r w:rsidR="000D0A08" w:rsidRPr="00C1172F">
        <w:rPr>
          <w:rFonts w:eastAsia="Times New Roman"/>
          <w:lang w:val="uk-UA" w:eastAsia="ru-RU"/>
        </w:rPr>
        <w:t xml:space="preserve"> </w:t>
      </w:r>
      <w:r w:rsidRPr="00C1172F">
        <w:rPr>
          <w:rFonts w:eastAsia="Times New Roman"/>
          <w:lang w:val="uk-UA" w:eastAsia="ru-RU"/>
        </w:rPr>
        <w:t>що</w:t>
      </w:r>
      <w:r w:rsidR="000D0A08" w:rsidRPr="00C1172F">
        <w:rPr>
          <w:rFonts w:eastAsia="Times New Roman"/>
          <w:lang w:val="uk-UA" w:eastAsia="ru-RU"/>
        </w:rPr>
        <w:t xml:space="preserve"> </w:t>
      </w:r>
      <w:r w:rsidRPr="00C1172F">
        <w:rPr>
          <w:rFonts w:eastAsia="Times New Roman"/>
          <w:lang w:val="uk-UA" w:eastAsia="ru-RU"/>
        </w:rPr>
        <w:t>склалася</w:t>
      </w:r>
      <w:r w:rsidR="000D0A08" w:rsidRPr="00C1172F">
        <w:rPr>
          <w:rFonts w:eastAsia="Times New Roman"/>
          <w:lang w:val="uk-UA" w:eastAsia="ru-RU"/>
        </w:rPr>
        <w:t xml:space="preserve"> </w:t>
      </w:r>
      <w:r w:rsidRPr="00C1172F">
        <w:rPr>
          <w:rFonts w:eastAsia="Times New Roman"/>
          <w:lang w:val="uk-UA" w:eastAsia="ru-RU"/>
        </w:rPr>
        <w:t>в</w:t>
      </w:r>
      <w:r w:rsidR="000D0A08" w:rsidRPr="00C1172F">
        <w:rPr>
          <w:rFonts w:eastAsia="Times New Roman"/>
          <w:lang w:val="uk-UA" w:eastAsia="ru-RU"/>
        </w:rPr>
        <w:t xml:space="preserve"> </w:t>
      </w:r>
      <w:r w:rsidRPr="00C1172F">
        <w:rPr>
          <w:rFonts w:eastAsia="Times New Roman"/>
          <w:lang w:val="uk-UA" w:eastAsia="ru-RU"/>
        </w:rPr>
        <w:t>інформаційній</w:t>
      </w:r>
      <w:r w:rsidR="000D0A08" w:rsidRPr="00C1172F">
        <w:rPr>
          <w:rFonts w:eastAsia="Times New Roman"/>
          <w:lang w:val="uk-UA" w:eastAsia="ru-RU"/>
        </w:rPr>
        <w:t xml:space="preserve"> </w:t>
      </w:r>
      <w:r w:rsidRPr="00C1172F">
        <w:rPr>
          <w:rFonts w:eastAsia="Times New Roman"/>
          <w:lang w:val="uk-UA" w:eastAsia="ru-RU"/>
        </w:rPr>
        <w:t>сфері, важко підвищити</w:t>
      </w:r>
      <w:r w:rsidR="000D0A08" w:rsidRPr="00C1172F">
        <w:rPr>
          <w:rFonts w:eastAsia="Times New Roman"/>
          <w:lang w:val="uk-UA" w:eastAsia="ru-RU"/>
        </w:rPr>
        <w:t xml:space="preserve"> </w:t>
      </w:r>
      <w:r w:rsidRPr="00C1172F">
        <w:rPr>
          <w:rFonts w:eastAsia="Times New Roman"/>
          <w:lang w:val="uk-UA" w:eastAsia="ru-RU"/>
        </w:rPr>
        <w:t>рівень</w:t>
      </w:r>
      <w:r w:rsidR="000D0A08" w:rsidRPr="00C1172F">
        <w:rPr>
          <w:rFonts w:eastAsia="Times New Roman"/>
          <w:lang w:val="uk-UA" w:eastAsia="ru-RU"/>
        </w:rPr>
        <w:t xml:space="preserve"> </w:t>
      </w:r>
      <w:r w:rsidRPr="00C1172F">
        <w:rPr>
          <w:rFonts w:eastAsia="Times New Roman"/>
          <w:lang w:val="uk-UA" w:eastAsia="ru-RU"/>
        </w:rPr>
        <w:t>надання</w:t>
      </w:r>
      <w:r w:rsidR="000D0A08" w:rsidRPr="00C1172F">
        <w:rPr>
          <w:rFonts w:eastAsia="Times New Roman"/>
          <w:lang w:val="uk-UA" w:eastAsia="ru-RU"/>
        </w:rPr>
        <w:t xml:space="preserve"> </w:t>
      </w:r>
      <w:r w:rsidRPr="00C1172F">
        <w:rPr>
          <w:rFonts w:eastAsia="Times New Roman"/>
          <w:lang w:val="uk-UA" w:eastAsia="ru-RU"/>
        </w:rPr>
        <w:t>адміністративних</w:t>
      </w:r>
      <w:r w:rsidR="000D0A08" w:rsidRPr="00C1172F">
        <w:rPr>
          <w:rFonts w:eastAsia="Times New Roman"/>
          <w:lang w:val="uk-UA" w:eastAsia="ru-RU"/>
        </w:rPr>
        <w:t xml:space="preserve"> </w:t>
      </w:r>
      <w:r w:rsidRPr="00C1172F">
        <w:rPr>
          <w:rFonts w:eastAsia="Times New Roman"/>
          <w:lang w:val="uk-UA" w:eastAsia="ru-RU"/>
        </w:rPr>
        <w:t>послуг громадянам</w:t>
      </w:r>
      <w:r w:rsidR="000D0A08" w:rsidRPr="00C1172F">
        <w:rPr>
          <w:rFonts w:eastAsia="Times New Roman"/>
          <w:lang w:val="uk-UA" w:eastAsia="ru-RU"/>
        </w:rPr>
        <w:t xml:space="preserve"> </w:t>
      </w:r>
      <w:r w:rsidRPr="00C1172F">
        <w:rPr>
          <w:rFonts w:eastAsia="Times New Roman"/>
          <w:lang w:val="uk-UA" w:eastAsia="ru-RU"/>
        </w:rPr>
        <w:t>і суб’єктам господарювання із застосуванням інформаційно-комунікаційних технологій</w:t>
      </w:r>
      <w:r w:rsidR="000D0A08" w:rsidRPr="00C1172F">
        <w:rPr>
          <w:rFonts w:eastAsia="Times New Roman"/>
          <w:lang w:val="uk-UA" w:eastAsia="ru-RU"/>
        </w:rPr>
        <w:t xml:space="preserve"> </w:t>
      </w:r>
      <w:r w:rsidRPr="00C1172F">
        <w:rPr>
          <w:rFonts w:eastAsia="Times New Roman"/>
          <w:lang w:val="uk-UA" w:eastAsia="ru-RU"/>
        </w:rPr>
        <w:t>та підвищити ефективність використання бюджетних коштів,</w:t>
      </w:r>
      <w:r w:rsidR="000D0A08" w:rsidRPr="00C1172F">
        <w:rPr>
          <w:rFonts w:eastAsia="Times New Roman"/>
          <w:lang w:val="uk-UA" w:eastAsia="ru-RU"/>
        </w:rPr>
        <w:t xml:space="preserve"> </w:t>
      </w:r>
      <w:r w:rsidRPr="00C1172F">
        <w:rPr>
          <w:rFonts w:eastAsia="Times New Roman"/>
          <w:lang w:val="uk-UA" w:eastAsia="ru-RU"/>
        </w:rPr>
        <w:t>що спрямовуються на</w:t>
      </w:r>
      <w:r w:rsidR="000D0A08" w:rsidRPr="00C1172F">
        <w:rPr>
          <w:rFonts w:eastAsia="Times New Roman"/>
          <w:lang w:val="uk-UA" w:eastAsia="ru-RU"/>
        </w:rPr>
        <w:t xml:space="preserve"> </w:t>
      </w:r>
      <w:r w:rsidRPr="00C1172F">
        <w:rPr>
          <w:rFonts w:eastAsia="Times New Roman"/>
          <w:lang w:val="uk-UA" w:eastAsia="ru-RU"/>
        </w:rPr>
        <w:t>створення</w:t>
      </w:r>
      <w:r w:rsidR="000D0A08" w:rsidRPr="00C1172F">
        <w:rPr>
          <w:rFonts w:eastAsia="Times New Roman"/>
          <w:lang w:val="uk-UA" w:eastAsia="ru-RU"/>
        </w:rPr>
        <w:t xml:space="preserve"> </w:t>
      </w:r>
      <w:r w:rsidRPr="00C1172F">
        <w:rPr>
          <w:rFonts w:eastAsia="Times New Roman"/>
          <w:lang w:val="uk-UA" w:eastAsia="ru-RU"/>
        </w:rPr>
        <w:t>та розвиток інформаційних систем.</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Надання адміністративних послуг,</w:t>
      </w:r>
      <w:r w:rsidR="000D0A08" w:rsidRPr="00C1172F">
        <w:rPr>
          <w:rFonts w:eastAsia="Times New Roman"/>
          <w:lang w:val="uk-UA" w:eastAsia="ru-RU"/>
        </w:rPr>
        <w:t xml:space="preserve"> </w:t>
      </w:r>
      <w:r w:rsidRPr="00C1172F">
        <w:rPr>
          <w:rFonts w:eastAsia="Times New Roman"/>
          <w:lang w:val="uk-UA" w:eastAsia="ru-RU"/>
        </w:rPr>
        <w:t>які передбачають міжвідомчу взаємодію або звернення громадян до</w:t>
      </w:r>
      <w:r w:rsidR="000D0A08" w:rsidRPr="00C1172F">
        <w:rPr>
          <w:rFonts w:eastAsia="Times New Roman"/>
          <w:lang w:val="uk-UA" w:eastAsia="ru-RU"/>
        </w:rPr>
        <w:t xml:space="preserve"> </w:t>
      </w:r>
      <w:r w:rsidRPr="00C1172F">
        <w:rPr>
          <w:rFonts w:eastAsia="Times New Roman"/>
          <w:lang w:val="uk-UA" w:eastAsia="ru-RU"/>
        </w:rPr>
        <w:t>декількох</w:t>
      </w:r>
      <w:r w:rsidR="000D0A08" w:rsidRPr="00C1172F">
        <w:rPr>
          <w:rFonts w:eastAsia="Times New Roman"/>
          <w:lang w:val="uk-UA" w:eastAsia="ru-RU"/>
        </w:rPr>
        <w:t xml:space="preserve"> </w:t>
      </w:r>
      <w:r w:rsidRPr="00C1172F">
        <w:rPr>
          <w:rFonts w:eastAsia="Times New Roman"/>
          <w:lang w:val="uk-UA" w:eastAsia="ru-RU"/>
        </w:rPr>
        <w:t>виконавчих органів міської ради,</w:t>
      </w:r>
      <w:r w:rsidR="000D0A08" w:rsidRPr="00C1172F">
        <w:rPr>
          <w:rFonts w:eastAsia="Times New Roman"/>
          <w:lang w:val="uk-UA" w:eastAsia="ru-RU"/>
        </w:rPr>
        <w:t xml:space="preserve"> </w:t>
      </w:r>
      <w:r w:rsidRPr="00C1172F">
        <w:rPr>
          <w:rFonts w:eastAsia="Times New Roman"/>
          <w:lang w:val="uk-UA" w:eastAsia="ru-RU"/>
        </w:rPr>
        <w:t>пов’язане із значною втратою часу</w:t>
      </w:r>
      <w:r w:rsidR="000D0A08" w:rsidRPr="00C1172F">
        <w:rPr>
          <w:rFonts w:eastAsia="Times New Roman"/>
          <w:lang w:val="uk-UA" w:eastAsia="ru-RU"/>
        </w:rPr>
        <w:t xml:space="preserve"> </w:t>
      </w:r>
      <w:r w:rsidRPr="00C1172F">
        <w:rPr>
          <w:rFonts w:eastAsia="Times New Roman"/>
          <w:lang w:val="uk-UA" w:eastAsia="ru-RU"/>
        </w:rPr>
        <w:t>внаслідок</w:t>
      </w:r>
      <w:r w:rsidR="000D0A08" w:rsidRPr="00C1172F">
        <w:rPr>
          <w:rFonts w:eastAsia="Times New Roman"/>
          <w:lang w:val="uk-UA" w:eastAsia="ru-RU"/>
        </w:rPr>
        <w:t xml:space="preserve"> </w:t>
      </w:r>
      <w:r w:rsidRPr="00C1172F">
        <w:rPr>
          <w:rFonts w:eastAsia="Times New Roman"/>
          <w:lang w:val="uk-UA" w:eastAsia="ru-RU"/>
        </w:rPr>
        <w:t>відсутності</w:t>
      </w:r>
      <w:r w:rsidR="000D0A08" w:rsidRPr="00C1172F">
        <w:rPr>
          <w:rFonts w:eastAsia="Times New Roman"/>
          <w:lang w:val="uk-UA" w:eastAsia="ru-RU"/>
        </w:rPr>
        <w:t xml:space="preserve"> </w:t>
      </w:r>
      <w:r w:rsidRPr="00C1172F">
        <w:rPr>
          <w:rFonts w:eastAsia="Times New Roman"/>
          <w:lang w:val="uk-UA" w:eastAsia="ru-RU"/>
        </w:rPr>
        <w:t>взаємодії</w:t>
      </w:r>
      <w:r w:rsidR="000D0A08" w:rsidRPr="00C1172F">
        <w:rPr>
          <w:rFonts w:eastAsia="Times New Roman"/>
          <w:lang w:val="uk-UA" w:eastAsia="ru-RU"/>
        </w:rPr>
        <w:t xml:space="preserve"> </w:t>
      </w:r>
      <w:r w:rsidRPr="00C1172F">
        <w:rPr>
          <w:rFonts w:eastAsia="Times New Roman"/>
          <w:lang w:val="uk-UA" w:eastAsia="ru-RU"/>
        </w:rPr>
        <w:t xml:space="preserve">між відповідними відомчими інформаційними системами. </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Основним механізмом організації</w:t>
      </w:r>
      <w:r w:rsidR="000D0A08" w:rsidRPr="00C1172F">
        <w:rPr>
          <w:rFonts w:eastAsia="Times New Roman"/>
          <w:lang w:val="uk-UA" w:eastAsia="ru-RU"/>
        </w:rPr>
        <w:t xml:space="preserve"> </w:t>
      </w:r>
      <w:r w:rsidRPr="00C1172F">
        <w:rPr>
          <w:rFonts w:eastAsia="Times New Roman"/>
          <w:lang w:val="uk-UA" w:eastAsia="ru-RU"/>
        </w:rPr>
        <w:t>взаємодії</w:t>
      </w:r>
      <w:r w:rsidR="000D0A08" w:rsidRPr="00C1172F">
        <w:rPr>
          <w:rFonts w:eastAsia="Times New Roman"/>
          <w:lang w:val="uk-UA" w:eastAsia="ru-RU"/>
        </w:rPr>
        <w:t xml:space="preserve"> </w:t>
      </w:r>
      <w:r w:rsidRPr="00C1172F">
        <w:rPr>
          <w:rFonts w:eastAsia="Times New Roman"/>
          <w:lang w:val="uk-UA" w:eastAsia="ru-RU"/>
        </w:rPr>
        <w:t>між</w:t>
      </w:r>
      <w:r w:rsidR="000D0A08" w:rsidRPr="00C1172F">
        <w:rPr>
          <w:rFonts w:eastAsia="Times New Roman"/>
          <w:lang w:val="uk-UA" w:eastAsia="ru-RU"/>
        </w:rPr>
        <w:t xml:space="preserve"> </w:t>
      </w:r>
      <w:r w:rsidRPr="00C1172F">
        <w:rPr>
          <w:rFonts w:eastAsia="Times New Roman"/>
          <w:lang w:val="uk-UA" w:eastAsia="ru-RU"/>
        </w:rPr>
        <w:t>підрозділами виконавчих органів міської ради,</w:t>
      </w:r>
      <w:r w:rsidR="000D0A08" w:rsidRPr="00C1172F">
        <w:rPr>
          <w:rFonts w:eastAsia="Times New Roman"/>
          <w:lang w:val="uk-UA" w:eastAsia="ru-RU"/>
        </w:rPr>
        <w:t xml:space="preserve"> </w:t>
      </w:r>
      <w:r w:rsidRPr="00C1172F">
        <w:rPr>
          <w:rFonts w:eastAsia="Times New Roman"/>
          <w:lang w:val="uk-UA" w:eastAsia="ru-RU"/>
        </w:rPr>
        <w:t>громадянами і суб’єктами господарювання повинен</w:t>
      </w:r>
      <w:r w:rsidR="000D0A08" w:rsidRPr="00C1172F">
        <w:rPr>
          <w:rFonts w:eastAsia="Times New Roman"/>
          <w:lang w:val="uk-UA" w:eastAsia="ru-RU"/>
        </w:rPr>
        <w:t xml:space="preserve"> </w:t>
      </w:r>
      <w:r w:rsidRPr="00C1172F">
        <w:rPr>
          <w:rFonts w:eastAsia="Times New Roman"/>
          <w:lang w:val="uk-UA" w:eastAsia="ru-RU"/>
        </w:rPr>
        <w:t>стати</w:t>
      </w:r>
      <w:r w:rsidR="000D0A08" w:rsidRPr="00C1172F">
        <w:rPr>
          <w:rFonts w:eastAsia="Times New Roman"/>
          <w:lang w:val="uk-UA" w:eastAsia="ru-RU"/>
        </w:rPr>
        <w:t xml:space="preserve"> </w:t>
      </w:r>
      <w:r w:rsidRPr="00C1172F">
        <w:rPr>
          <w:rFonts w:eastAsia="Times New Roman"/>
          <w:lang w:val="uk-UA" w:eastAsia="ru-RU"/>
        </w:rPr>
        <w:t>електронний документообіг.</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З метою</w:t>
      </w:r>
      <w:r w:rsidR="000D0A08" w:rsidRPr="00C1172F">
        <w:rPr>
          <w:rFonts w:eastAsia="Times New Roman"/>
          <w:lang w:val="uk-UA" w:eastAsia="ru-RU"/>
        </w:rPr>
        <w:t xml:space="preserve"> </w:t>
      </w:r>
      <w:r w:rsidRPr="00C1172F">
        <w:rPr>
          <w:rFonts w:eastAsia="Times New Roman"/>
          <w:lang w:val="uk-UA" w:eastAsia="ru-RU"/>
        </w:rPr>
        <w:t>забезпечення</w:t>
      </w:r>
      <w:r w:rsidR="000D0A08" w:rsidRPr="00C1172F">
        <w:rPr>
          <w:rFonts w:eastAsia="Times New Roman"/>
          <w:lang w:val="uk-UA" w:eastAsia="ru-RU"/>
        </w:rPr>
        <w:t xml:space="preserve"> </w:t>
      </w:r>
      <w:r w:rsidRPr="00C1172F">
        <w:rPr>
          <w:rFonts w:eastAsia="Times New Roman"/>
          <w:lang w:val="uk-UA" w:eastAsia="ru-RU"/>
        </w:rPr>
        <w:t>розвитку</w:t>
      </w:r>
      <w:r w:rsidR="000D0A08" w:rsidRPr="00C1172F">
        <w:rPr>
          <w:rFonts w:eastAsia="Times New Roman"/>
          <w:lang w:val="uk-UA" w:eastAsia="ru-RU"/>
        </w:rPr>
        <w:t xml:space="preserve"> </w:t>
      </w:r>
      <w:r w:rsidRPr="00C1172F">
        <w:rPr>
          <w:rFonts w:eastAsia="Times New Roman"/>
          <w:lang w:val="uk-UA" w:eastAsia="ru-RU"/>
        </w:rPr>
        <w:t>електронного</w:t>
      </w:r>
      <w:r w:rsidR="000D0A08" w:rsidRPr="00C1172F">
        <w:rPr>
          <w:rFonts w:eastAsia="Times New Roman"/>
          <w:lang w:val="uk-UA" w:eastAsia="ru-RU"/>
        </w:rPr>
        <w:t xml:space="preserve"> </w:t>
      </w:r>
      <w:r w:rsidRPr="00C1172F">
        <w:rPr>
          <w:rFonts w:eastAsia="Times New Roman"/>
          <w:lang w:val="uk-UA" w:eastAsia="ru-RU"/>
        </w:rPr>
        <w:t>урядування необхідно здійснити комплекс організаційно-технологічних заходів, чітко розмежувати повноваження виконавчих органів міської ради щодо реалізації політики в інформаційній сфері та здійснювати координацію їх діяльності на всіх рівнях.</w:t>
      </w:r>
    </w:p>
    <w:p w:rsidR="00A5326C" w:rsidRPr="00C1172F" w:rsidRDefault="00A5326C" w:rsidP="00A5326C">
      <w:pPr>
        <w:spacing w:after="0" w:line="240" w:lineRule="auto"/>
        <w:ind w:firstLine="709"/>
        <w:jc w:val="both"/>
        <w:rPr>
          <w:rFonts w:eastAsia="Times New Roman"/>
          <w:color w:val="000000"/>
          <w:lang w:val="uk-UA" w:eastAsia="uk-UA"/>
        </w:rPr>
      </w:pPr>
      <w:r w:rsidRPr="00C1172F">
        <w:rPr>
          <w:rFonts w:eastAsia="Times New Roman"/>
          <w:color w:val="000000"/>
          <w:lang w:val="uk-UA" w:eastAsia="uk-UA"/>
        </w:rPr>
        <w:t>Вирішення даного питання посилить взаємодію інформаційно-комунікаційної інфраструктури, тобто забезпечить здатність програмних та технічних ресурсів взаємодіяти і функціонувати з іншими програмними та технічними ресурсами без будь-яких обмежень в частині реалізації та доступу.</w:t>
      </w:r>
    </w:p>
    <w:p w:rsidR="00A5326C" w:rsidRPr="00C1172F" w:rsidRDefault="00A5326C" w:rsidP="00A5326C">
      <w:pPr>
        <w:spacing w:after="0" w:line="240" w:lineRule="auto"/>
        <w:ind w:firstLine="709"/>
        <w:contextualSpacing/>
        <w:jc w:val="both"/>
        <w:rPr>
          <w:rFonts w:eastAsia="Calibri"/>
          <w:lang w:val="uk-UA"/>
        </w:rPr>
      </w:pPr>
      <w:r w:rsidRPr="00C1172F">
        <w:rPr>
          <w:rFonts w:eastAsia="Calibri"/>
          <w:lang w:val="uk-UA"/>
        </w:rPr>
        <w:t xml:space="preserve">У зв’язку з відсутністю електронного документообігу у більшості комунальних підприємств, організацій та закладів з виконавчими органами міської ради, доручення направляються в паперовій формі, факсом, електронною поштою та в телефонному режимі, що не дозволяє здійснювати контроль виконавської дисципліни. </w:t>
      </w:r>
    </w:p>
    <w:p w:rsidR="00A5326C" w:rsidRPr="00C1172F" w:rsidRDefault="00A5326C" w:rsidP="00A5326C">
      <w:pPr>
        <w:spacing w:after="0" w:line="240" w:lineRule="auto"/>
        <w:ind w:firstLine="709"/>
        <w:jc w:val="both"/>
        <w:rPr>
          <w:rFonts w:eastAsia="Times New Roman"/>
          <w:color w:val="000000"/>
          <w:lang w:val="uk-UA" w:eastAsia="uk-UA"/>
        </w:rPr>
      </w:pPr>
      <w:r w:rsidRPr="00C1172F">
        <w:rPr>
          <w:rFonts w:eastAsia="Times New Roman"/>
          <w:color w:val="000000"/>
          <w:lang w:val="uk-UA" w:eastAsia="uk-UA"/>
        </w:rPr>
        <w:t>Це тягне за собою додаткові видатки на витратні матеріали, знижує швидкість взаємодії комунальних закладів між собою та муніципалітетом, оперативність прийняття управлінських рішень та реагування на аварійні ситуації.</w:t>
      </w:r>
    </w:p>
    <w:p w:rsidR="00A5326C" w:rsidRPr="00C1172F" w:rsidRDefault="00A5326C" w:rsidP="00B32D67">
      <w:pPr>
        <w:spacing w:after="0" w:line="240" w:lineRule="auto"/>
        <w:ind w:firstLine="709"/>
        <w:jc w:val="both"/>
        <w:rPr>
          <w:rFonts w:eastAsia="Times New Roman"/>
          <w:lang w:val="uk-UA" w:eastAsia="ru-RU"/>
        </w:rPr>
      </w:pPr>
      <w:r w:rsidRPr="00C1172F">
        <w:rPr>
          <w:rFonts w:eastAsia="Times New Roman"/>
          <w:lang w:val="uk-UA" w:eastAsia="ru-RU"/>
        </w:rPr>
        <w:lastRenderedPageBreak/>
        <w:t>Впровадження єдиного електронного документообігу дозволить реалізувати ефективну систему муніципального контролю за роботою структурних підрозділів міської ради, підпорядкованих виконавчим органам комунальних підприємств, організацій та закладів.</w:t>
      </w:r>
    </w:p>
    <w:p w:rsidR="00A5326C" w:rsidRPr="00C1172F" w:rsidRDefault="00A5326C" w:rsidP="00B32D67">
      <w:pPr>
        <w:spacing w:after="0" w:line="240" w:lineRule="auto"/>
        <w:ind w:firstLine="709"/>
        <w:jc w:val="both"/>
        <w:rPr>
          <w:rFonts w:eastAsia="Times New Roman"/>
          <w:lang w:val="uk-UA" w:eastAsia="ru-RU"/>
        </w:rPr>
      </w:pPr>
      <w:r w:rsidRPr="00C1172F">
        <w:rPr>
          <w:rFonts w:eastAsia="Times New Roman"/>
          <w:lang w:val="uk-UA" w:eastAsia="ru-RU"/>
        </w:rPr>
        <w:t>Вирішення вищезазначених питань потребує розроблення та виконання міської цільової програми «е-Місто».</w:t>
      </w:r>
    </w:p>
    <w:p w:rsidR="00B97887" w:rsidRPr="00C1172F" w:rsidRDefault="00B97887" w:rsidP="00B32D67">
      <w:pPr>
        <w:spacing w:after="0" w:line="240" w:lineRule="auto"/>
        <w:ind w:firstLine="709"/>
        <w:jc w:val="both"/>
        <w:rPr>
          <w:rFonts w:eastAsia="Times New Roman"/>
          <w:lang w:val="uk-UA" w:eastAsia="ru-RU"/>
        </w:rPr>
      </w:pPr>
      <w:r w:rsidRPr="00C1172F">
        <w:rPr>
          <w:rFonts w:eastAsia="Times New Roman"/>
          <w:lang w:val="uk-UA" w:eastAsia="ru-RU"/>
        </w:rPr>
        <w:t>До ряду проблем з якими зіштовхується громадянин при зверненні до органів місцевого самоврядування можливо віднести:</w:t>
      </w:r>
    </w:p>
    <w:p w:rsidR="00B97887" w:rsidRPr="00C1172F" w:rsidRDefault="00B97887" w:rsidP="00B32D67">
      <w:pPr>
        <w:pStyle w:val="a6"/>
        <w:numPr>
          <w:ilvl w:val="0"/>
          <w:numId w:val="17"/>
        </w:numPr>
        <w:ind w:left="0" w:firstLine="709"/>
      </w:pPr>
      <w:r w:rsidRPr="00C1172F">
        <w:t>Значний час між зверненням та отриманням відповіді;</w:t>
      </w:r>
    </w:p>
    <w:p w:rsidR="00B97887" w:rsidRPr="00C1172F" w:rsidRDefault="00B97887" w:rsidP="00B32D67">
      <w:pPr>
        <w:pStyle w:val="a6"/>
        <w:numPr>
          <w:ilvl w:val="0"/>
          <w:numId w:val="17"/>
        </w:numPr>
        <w:ind w:left="0" w:firstLine="709"/>
      </w:pPr>
      <w:r w:rsidRPr="00C1172F">
        <w:t>У разі поштового листування значний час отримання відповіді;</w:t>
      </w:r>
    </w:p>
    <w:p w:rsidR="00B97887" w:rsidRPr="00C1172F" w:rsidRDefault="00B97887" w:rsidP="00B32D67">
      <w:pPr>
        <w:pStyle w:val="a6"/>
        <w:numPr>
          <w:ilvl w:val="0"/>
          <w:numId w:val="17"/>
        </w:numPr>
        <w:ind w:left="0" w:firstLine="709"/>
      </w:pPr>
      <w:r w:rsidRPr="00C1172F">
        <w:t>Втрата часу в чергах;</w:t>
      </w:r>
    </w:p>
    <w:p w:rsidR="00B97887" w:rsidRPr="00C1172F" w:rsidRDefault="00B97887" w:rsidP="00B32D67">
      <w:pPr>
        <w:pStyle w:val="a6"/>
        <w:numPr>
          <w:ilvl w:val="0"/>
          <w:numId w:val="17"/>
        </w:numPr>
        <w:ind w:left="0" w:firstLine="709"/>
      </w:pPr>
      <w:r w:rsidRPr="00C1172F">
        <w:t>Незручний механізм отримання довідок, запитів;</w:t>
      </w:r>
    </w:p>
    <w:p w:rsidR="00B97887" w:rsidRPr="00C1172F" w:rsidRDefault="00B97887" w:rsidP="00B32D67">
      <w:pPr>
        <w:pStyle w:val="a6"/>
        <w:numPr>
          <w:ilvl w:val="0"/>
          <w:numId w:val="17"/>
        </w:numPr>
        <w:ind w:left="0" w:firstLine="709"/>
      </w:pPr>
      <w:r w:rsidRPr="00C1172F">
        <w:t>Черги в місцях надання послуг;</w:t>
      </w:r>
    </w:p>
    <w:p w:rsidR="00B97887" w:rsidRPr="00C1172F" w:rsidRDefault="00B97887" w:rsidP="00B32D67">
      <w:pPr>
        <w:pStyle w:val="a6"/>
        <w:numPr>
          <w:ilvl w:val="0"/>
          <w:numId w:val="17"/>
        </w:numPr>
        <w:ind w:left="0" w:firstLine="709"/>
      </w:pPr>
      <w:r w:rsidRPr="00C1172F">
        <w:t>Велика кількість довідок при отриманні послуг;</w:t>
      </w:r>
    </w:p>
    <w:p w:rsidR="00B97887" w:rsidRPr="00C1172F" w:rsidRDefault="00B97887" w:rsidP="00B32D67">
      <w:pPr>
        <w:pStyle w:val="a6"/>
        <w:numPr>
          <w:ilvl w:val="0"/>
          <w:numId w:val="17"/>
        </w:numPr>
        <w:ind w:left="0" w:firstLine="709"/>
      </w:pPr>
      <w:r w:rsidRPr="00C1172F">
        <w:t>Доступність;</w:t>
      </w:r>
    </w:p>
    <w:p w:rsidR="00B97887" w:rsidRPr="00C1172F" w:rsidRDefault="00B97887" w:rsidP="00B32D67">
      <w:pPr>
        <w:pStyle w:val="a6"/>
        <w:numPr>
          <w:ilvl w:val="0"/>
          <w:numId w:val="17"/>
        </w:numPr>
        <w:ind w:left="0" w:firstLine="709"/>
      </w:pPr>
      <w:r w:rsidRPr="00C1172F">
        <w:t>Час обслуговування при зверненні;</w:t>
      </w:r>
    </w:p>
    <w:p w:rsidR="00B97887" w:rsidRPr="00C1172F" w:rsidRDefault="00B97887" w:rsidP="00B32D67">
      <w:pPr>
        <w:pStyle w:val="a6"/>
        <w:numPr>
          <w:ilvl w:val="0"/>
          <w:numId w:val="17"/>
        </w:numPr>
        <w:ind w:left="0" w:firstLine="709"/>
      </w:pPr>
      <w:r w:rsidRPr="00C1172F">
        <w:t>Відсутність ксерокопіювання в місцях прийому, де для подачі документів необхідні копії;</w:t>
      </w:r>
    </w:p>
    <w:p w:rsidR="00B97887" w:rsidRPr="00C1172F" w:rsidRDefault="00B97887" w:rsidP="00B32D67">
      <w:pPr>
        <w:pStyle w:val="a6"/>
        <w:numPr>
          <w:ilvl w:val="0"/>
          <w:numId w:val="17"/>
        </w:numPr>
        <w:ind w:left="0" w:firstLine="709"/>
      </w:pPr>
      <w:r w:rsidRPr="00C1172F">
        <w:t>Розташування виконавчих органів ради;</w:t>
      </w:r>
    </w:p>
    <w:p w:rsidR="00B97887" w:rsidRPr="00C1172F" w:rsidRDefault="00B97887" w:rsidP="00B32D67">
      <w:pPr>
        <w:pStyle w:val="a6"/>
        <w:numPr>
          <w:ilvl w:val="0"/>
          <w:numId w:val="17"/>
        </w:numPr>
        <w:ind w:left="0" w:firstLine="709"/>
      </w:pPr>
      <w:r w:rsidRPr="00C1172F">
        <w:t>Надання адміністративних послуг лише в одному місці;</w:t>
      </w:r>
    </w:p>
    <w:p w:rsidR="00B97887" w:rsidRPr="00C1172F" w:rsidRDefault="00B97887" w:rsidP="00B32D67">
      <w:pPr>
        <w:pStyle w:val="a6"/>
        <w:numPr>
          <w:ilvl w:val="0"/>
          <w:numId w:val="17"/>
        </w:numPr>
        <w:ind w:left="0" w:firstLine="709"/>
      </w:pPr>
      <w:r w:rsidRPr="00C1172F">
        <w:t>Неможливість отримати всі послуги в одному місці;</w:t>
      </w:r>
    </w:p>
    <w:p w:rsidR="00B97887" w:rsidRPr="00C1172F" w:rsidRDefault="00B97887" w:rsidP="00B32D67">
      <w:pPr>
        <w:pStyle w:val="a6"/>
        <w:numPr>
          <w:ilvl w:val="0"/>
          <w:numId w:val="17"/>
        </w:numPr>
        <w:ind w:left="0" w:firstLine="709"/>
      </w:pPr>
      <w:r w:rsidRPr="00C1172F">
        <w:t>Відсутність в пікові години додаткових робочих місць;</w:t>
      </w:r>
    </w:p>
    <w:p w:rsidR="00B97887" w:rsidRPr="00C1172F" w:rsidRDefault="00B97887" w:rsidP="00B32D67">
      <w:pPr>
        <w:pStyle w:val="a6"/>
        <w:numPr>
          <w:ilvl w:val="0"/>
          <w:numId w:val="17"/>
        </w:numPr>
        <w:ind w:left="0" w:firstLine="709"/>
      </w:pPr>
      <w:r w:rsidRPr="00C1172F">
        <w:t>Кількість необхідних паперів;</w:t>
      </w:r>
    </w:p>
    <w:p w:rsidR="00B97887" w:rsidRPr="00C1172F" w:rsidRDefault="00B32D67" w:rsidP="00425187">
      <w:pPr>
        <w:spacing w:after="0" w:line="240" w:lineRule="auto"/>
        <w:ind w:firstLine="709"/>
        <w:jc w:val="both"/>
        <w:rPr>
          <w:lang w:val="uk-UA"/>
        </w:rPr>
      </w:pPr>
      <w:r w:rsidRPr="00C1172F">
        <w:rPr>
          <w:lang w:val="uk-UA"/>
        </w:rPr>
        <w:t>До виконавчих органів ради надходить велика кількість звернень.</w:t>
      </w:r>
    </w:p>
    <w:p w:rsidR="00307C5B" w:rsidRPr="00C1172F" w:rsidRDefault="00307C5B" w:rsidP="00425187">
      <w:pPr>
        <w:spacing w:after="0" w:line="240" w:lineRule="auto"/>
        <w:ind w:firstLine="709"/>
        <w:jc w:val="both"/>
        <w:rPr>
          <w:lang w:val="uk-UA"/>
        </w:rPr>
      </w:pPr>
    </w:p>
    <w:p w:rsidR="00B32D67" w:rsidRPr="00C1172F" w:rsidRDefault="00B32D67" w:rsidP="00425187">
      <w:pPr>
        <w:spacing w:after="0" w:line="240" w:lineRule="auto"/>
        <w:jc w:val="both"/>
        <w:rPr>
          <w:lang w:val="uk-UA"/>
        </w:rPr>
      </w:pPr>
      <w:r w:rsidRPr="00C1172F">
        <w:rPr>
          <w:noProof/>
          <w:lang w:val="uk-UA"/>
        </w:rPr>
        <w:drawing>
          <wp:inline distT="0" distB="0" distL="0" distR="0" wp14:anchorId="7B0E91E8" wp14:editId="4A18A36F">
            <wp:extent cx="6029325" cy="2933700"/>
            <wp:effectExtent l="0" t="0" r="9525" b="0"/>
            <wp:docPr id="2" name="Діаграма 2">
              <a:extLst xmlns:a="http://schemas.openxmlformats.org/drawingml/2006/main">
                <a:ext uri="{FF2B5EF4-FFF2-40B4-BE49-F238E27FC236}">
                  <a16:creationId xmlns:a16="http://schemas.microsoft.com/office/drawing/2014/main" id="{00000000-0008-0000-03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32D67" w:rsidRPr="00C1172F" w:rsidRDefault="00B32D67" w:rsidP="00425187">
      <w:pPr>
        <w:spacing w:after="0" w:line="240" w:lineRule="auto"/>
        <w:ind w:firstLine="709"/>
        <w:jc w:val="center"/>
        <w:rPr>
          <w:lang w:val="uk-UA"/>
        </w:rPr>
      </w:pPr>
      <w:r w:rsidRPr="00C1172F">
        <w:rPr>
          <w:lang w:val="uk-UA"/>
        </w:rPr>
        <w:t>Рис. 1 - Найактуальніші питання 2015 року</w:t>
      </w:r>
    </w:p>
    <w:p w:rsidR="00A5326C" w:rsidRPr="00C1172F" w:rsidRDefault="00D62931" w:rsidP="00425187">
      <w:pPr>
        <w:spacing w:after="0" w:line="240" w:lineRule="auto"/>
        <w:jc w:val="both"/>
        <w:rPr>
          <w:rFonts w:eastAsia="Times New Roman"/>
          <w:lang w:val="uk-UA" w:eastAsia="ru-RU"/>
        </w:rPr>
      </w:pPr>
      <w:r w:rsidRPr="00C1172F">
        <w:rPr>
          <w:noProof/>
          <w:lang w:val="uk-UA"/>
        </w:rPr>
        <w:lastRenderedPageBreak/>
        <w:drawing>
          <wp:inline distT="0" distB="0" distL="0" distR="0" wp14:anchorId="38455C3E" wp14:editId="757C6F8D">
            <wp:extent cx="6143625" cy="2828925"/>
            <wp:effectExtent l="0" t="0" r="9525" b="9525"/>
            <wp:docPr id="3" name="Діаграма 3">
              <a:extLst xmlns:a="http://schemas.openxmlformats.org/drawingml/2006/main">
                <a:ext uri="{FF2B5EF4-FFF2-40B4-BE49-F238E27FC236}">
                  <a16:creationId xmlns:a16="http://schemas.microsoft.com/office/drawing/2014/main" id="{00000000-0008-0000-03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07C5B" w:rsidRPr="00C1172F" w:rsidRDefault="00307C5B" w:rsidP="00425187">
      <w:pPr>
        <w:spacing w:after="0" w:line="240" w:lineRule="auto"/>
        <w:ind w:firstLine="709"/>
        <w:jc w:val="center"/>
        <w:rPr>
          <w:lang w:val="uk-UA"/>
        </w:rPr>
      </w:pPr>
    </w:p>
    <w:p w:rsidR="00D62931" w:rsidRPr="00C1172F" w:rsidRDefault="00D62931" w:rsidP="00425187">
      <w:pPr>
        <w:spacing w:after="0" w:line="240" w:lineRule="auto"/>
        <w:ind w:firstLine="709"/>
        <w:jc w:val="center"/>
        <w:rPr>
          <w:lang w:val="uk-UA"/>
        </w:rPr>
      </w:pPr>
      <w:r w:rsidRPr="00C1172F">
        <w:rPr>
          <w:lang w:val="uk-UA"/>
        </w:rPr>
        <w:t>Рис. 2 - Найактуальніші питання 2016 року</w:t>
      </w:r>
    </w:p>
    <w:p w:rsidR="00307C5B" w:rsidRPr="00C1172F" w:rsidRDefault="00307C5B" w:rsidP="00425187">
      <w:pPr>
        <w:spacing w:after="0" w:line="240" w:lineRule="auto"/>
        <w:ind w:firstLine="709"/>
        <w:jc w:val="center"/>
        <w:rPr>
          <w:lang w:val="uk-UA"/>
        </w:rPr>
      </w:pPr>
    </w:p>
    <w:p w:rsidR="00D62931" w:rsidRPr="00C1172F" w:rsidRDefault="00D62931" w:rsidP="00425187">
      <w:pPr>
        <w:spacing w:after="0" w:line="240" w:lineRule="auto"/>
        <w:rPr>
          <w:lang w:val="uk-UA"/>
        </w:rPr>
      </w:pPr>
      <w:r w:rsidRPr="00C1172F">
        <w:rPr>
          <w:noProof/>
          <w:lang w:val="uk-UA"/>
        </w:rPr>
        <w:drawing>
          <wp:inline distT="0" distB="0" distL="0" distR="0" wp14:anchorId="71A1A75A" wp14:editId="7752DFCB">
            <wp:extent cx="6152515" cy="2943225"/>
            <wp:effectExtent l="0" t="0" r="635" b="9525"/>
            <wp:docPr id="4" name="Діаграма 4">
              <a:extLst xmlns:a="http://schemas.openxmlformats.org/drawingml/2006/main">
                <a:ext uri="{FF2B5EF4-FFF2-40B4-BE49-F238E27FC236}">
                  <a16:creationId xmlns:a16="http://schemas.microsoft.com/office/drawing/2014/main" id="{00000000-0008-0000-03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07C5B" w:rsidRPr="00C1172F" w:rsidRDefault="00307C5B" w:rsidP="00425187">
      <w:pPr>
        <w:spacing w:after="0" w:line="240" w:lineRule="auto"/>
        <w:ind w:firstLine="709"/>
        <w:jc w:val="center"/>
        <w:rPr>
          <w:lang w:val="uk-UA"/>
        </w:rPr>
      </w:pPr>
    </w:p>
    <w:p w:rsidR="00D62931" w:rsidRPr="00C1172F" w:rsidRDefault="00D62931" w:rsidP="00425187">
      <w:pPr>
        <w:spacing w:after="0" w:line="240" w:lineRule="auto"/>
        <w:ind w:firstLine="709"/>
        <w:jc w:val="center"/>
        <w:rPr>
          <w:lang w:val="uk-UA"/>
        </w:rPr>
      </w:pPr>
      <w:r w:rsidRPr="00C1172F">
        <w:rPr>
          <w:lang w:val="uk-UA"/>
        </w:rPr>
        <w:t>Рис. 3 - Найактуальніші питання 2017 року</w:t>
      </w:r>
    </w:p>
    <w:p w:rsidR="00307C5B" w:rsidRPr="00C1172F" w:rsidRDefault="00307C5B" w:rsidP="00425187">
      <w:pPr>
        <w:spacing w:after="0" w:line="240" w:lineRule="auto"/>
        <w:ind w:firstLine="709"/>
        <w:jc w:val="center"/>
        <w:rPr>
          <w:lang w:val="uk-UA"/>
        </w:rPr>
      </w:pPr>
    </w:p>
    <w:p w:rsidR="00D62931" w:rsidRPr="00C1172F" w:rsidRDefault="00D62931" w:rsidP="008A0CAD">
      <w:pPr>
        <w:spacing w:after="0" w:line="240" w:lineRule="auto"/>
        <w:ind w:firstLine="709"/>
        <w:jc w:val="both"/>
        <w:rPr>
          <w:rFonts w:eastAsia="Times New Roman"/>
          <w:lang w:val="uk-UA" w:eastAsia="ru-RU"/>
        </w:rPr>
      </w:pPr>
      <w:r w:rsidRPr="00C1172F">
        <w:rPr>
          <w:rFonts w:eastAsia="Times New Roman"/>
          <w:lang w:val="uk-UA" w:eastAsia="ru-RU"/>
        </w:rPr>
        <w:t>Виходячи з результатів дослідження за три роки п’ятірка найактуальніших питань не змінилась, з діаграм прослідковується висновок щодо актуальності першочергової автоматизації процесу надання відповідей саме в цих галузях.</w:t>
      </w:r>
    </w:p>
    <w:p w:rsidR="008A0CAD" w:rsidRPr="00C1172F" w:rsidRDefault="008A0CAD" w:rsidP="008A0CAD">
      <w:pPr>
        <w:spacing w:after="0" w:line="240" w:lineRule="auto"/>
        <w:ind w:firstLine="709"/>
        <w:jc w:val="both"/>
        <w:rPr>
          <w:rFonts w:eastAsia="Times New Roman"/>
          <w:lang w:val="uk-UA" w:eastAsia="ru-RU"/>
        </w:rPr>
      </w:pPr>
      <w:r w:rsidRPr="00C1172F">
        <w:rPr>
          <w:rFonts w:eastAsia="Times New Roman"/>
          <w:lang w:val="uk-UA" w:eastAsia="ru-RU"/>
        </w:rPr>
        <w:t>За останні три роки загальні показники по вхідній кореспонденції не дають чіткої уяви в прогнозуванні, але можуть стати початковою точкою в подальшому веденні статистики та проведенні оптимізації.</w:t>
      </w:r>
    </w:p>
    <w:p w:rsidR="008A0CAD" w:rsidRPr="00C1172F" w:rsidRDefault="008A0CAD" w:rsidP="008A0CAD">
      <w:pPr>
        <w:spacing w:after="0" w:line="240" w:lineRule="auto"/>
        <w:ind w:firstLine="709"/>
        <w:jc w:val="both"/>
        <w:rPr>
          <w:rFonts w:eastAsia="Times New Roman"/>
          <w:lang w:val="uk-UA" w:eastAsia="ru-RU"/>
        </w:rPr>
      </w:pPr>
    </w:p>
    <w:p w:rsidR="008A0CAD" w:rsidRPr="00C1172F" w:rsidRDefault="008A0CAD" w:rsidP="008A0CAD">
      <w:pPr>
        <w:spacing w:after="0" w:line="240" w:lineRule="auto"/>
        <w:ind w:firstLine="709"/>
        <w:jc w:val="right"/>
        <w:rPr>
          <w:rFonts w:eastAsia="Times New Roman"/>
          <w:lang w:val="uk-UA" w:eastAsia="ru-RU"/>
        </w:rPr>
      </w:pPr>
      <w:r w:rsidRPr="00C1172F">
        <w:rPr>
          <w:rFonts w:eastAsia="Times New Roman"/>
          <w:lang w:val="uk-UA" w:eastAsia="ru-RU"/>
        </w:rPr>
        <w:t>Таблиця 2</w:t>
      </w:r>
    </w:p>
    <w:p w:rsidR="008A0CAD" w:rsidRPr="00C1172F" w:rsidRDefault="008A0CAD" w:rsidP="008A0CAD">
      <w:pPr>
        <w:spacing w:after="0" w:line="240" w:lineRule="auto"/>
        <w:ind w:firstLine="709"/>
        <w:jc w:val="center"/>
        <w:rPr>
          <w:rFonts w:eastAsia="Times New Roman"/>
          <w:lang w:val="uk-UA" w:eastAsia="ru-RU"/>
        </w:rPr>
      </w:pPr>
      <w:r w:rsidRPr="00C1172F">
        <w:rPr>
          <w:rFonts w:eastAsia="Times New Roman"/>
          <w:lang w:val="uk-UA" w:eastAsia="ru-RU"/>
        </w:rPr>
        <w:t>Кількість вхідної документації за 2015-2017 роки</w:t>
      </w:r>
    </w:p>
    <w:tbl>
      <w:tblPr>
        <w:tblW w:w="5000" w:type="pct"/>
        <w:tblLook w:val="04A0" w:firstRow="1" w:lastRow="0" w:firstColumn="1" w:lastColumn="0" w:noHBand="0" w:noVBand="1"/>
      </w:tblPr>
      <w:tblGrid>
        <w:gridCol w:w="4775"/>
        <w:gridCol w:w="1710"/>
        <w:gridCol w:w="1710"/>
        <w:gridCol w:w="1710"/>
      </w:tblGrid>
      <w:tr w:rsidR="008A0CAD" w:rsidRPr="00C1172F" w:rsidTr="008A0CAD">
        <w:trPr>
          <w:trHeight w:val="300"/>
        </w:trPr>
        <w:tc>
          <w:tcPr>
            <w:tcW w:w="241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0CAD" w:rsidRPr="00C1172F" w:rsidRDefault="008A0CAD" w:rsidP="008A0CAD">
            <w:pPr>
              <w:spacing w:after="0" w:line="240" w:lineRule="auto"/>
              <w:rPr>
                <w:rFonts w:eastAsia="Times New Roman"/>
                <w:color w:val="000000"/>
                <w:lang w:val="uk-UA" w:eastAsia="uk-UA"/>
              </w:rPr>
            </w:pPr>
            <w:r w:rsidRPr="00C1172F">
              <w:rPr>
                <w:rFonts w:eastAsia="Times New Roman"/>
                <w:color w:val="000000"/>
                <w:lang w:val="uk-UA" w:eastAsia="uk-UA"/>
              </w:rPr>
              <w:t> </w:t>
            </w:r>
          </w:p>
        </w:tc>
        <w:tc>
          <w:tcPr>
            <w:tcW w:w="863" w:type="pct"/>
            <w:tcBorders>
              <w:top w:val="single" w:sz="4" w:space="0" w:color="auto"/>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2015</w:t>
            </w:r>
          </w:p>
        </w:tc>
        <w:tc>
          <w:tcPr>
            <w:tcW w:w="863" w:type="pct"/>
            <w:tcBorders>
              <w:top w:val="single" w:sz="4" w:space="0" w:color="auto"/>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2016</w:t>
            </w:r>
          </w:p>
        </w:tc>
        <w:tc>
          <w:tcPr>
            <w:tcW w:w="863" w:type="pct"/>
            <w:tcBorders>
              <w:top w:val="single" w:sz="4" w:space="0" w:color="auto"/>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2017</w:t>
            </w:r>
          </w:p>
        </w:tc>
      </w:tr>
      <w:tr w:rsidR="008A0CAD" w:rsidRPr="00C1172F" w:rsidTr="008A0CAD">
        <w:trPr>
          <w:trHeight w:val="300"/>
        </w:trPr>
        <w:tc>
          <w:tcPr>
            <w:tcW w:w="2410" w:type="pct"/>
            <w:tcBorders>
              <w:top w:val="nil"/>
              <w:left w:val="single" w:sz="4" w:space="0" w:color="auto"/>
              <w:bottom w:val="single" w:sz="4" w:space="0" w:color="auto"/>
              <w:right w:val="single" w:sz="4" w:space="0" w:color="auto"/>
            </w:tcBorders>
            <w:shd w:val="clear" w:color="auto" w:fill="auto"/>
            <w:noWrap/>
            <w:vAlign w:val="bottom"/>
            <w:hideMark/>
          </w:tcPr>
          <w:p w:rsidR="008A0CAD" w:rsidRPr="00C1172F" w:rsidRDefault="008A0CAD" w:rsidP="008A0CAD">
            <w:pPr>
              <w:spacing w:after="0" w:line="240" w:lineRule="auto"/>
              <w:rPr>
                <w:rFonts w:eastAsia="Times New Roman"/>
                <w:color w:val="000000"/>
                <w:lang w:val="uk-UA" w:eastAsia="uk-UA"/>
              </w:rPr>
            </w:pPr>
            <w:r w:rsidRPr="00C1172F">
              <w:rPr>
                <w:rFonts w:eastAsia="Times New Roman"/>
                <w:color w:val="000000"/>
                <w:lang w:val="uk-UA" w:eastAsia="uk-UA"/>
              </w:rPr>
              <w:t>Канцелярія</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12787</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14575</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13094</w:t>
            </w:r>
          </w:p>
        </w:tc>
      </w:tr>
      <w:tr w:rsidR="008A0CAD" w:rsidRPr="00C1172F" w:rsidTr="008A0CAD">
        <w:trPr>
          <w:trHeight w:val="300"/>
        </w:trPr>
        <w:tc>
          <w:tcPr>
            <w:tcW w:w="2410" w:type="pct"/>
            <w:tcBorders>
              <w:top w:val="nil"/>
              <w:left w:val="single" w:sz="4" w:space="0" w:color="auto"/>
              <w:bottom w:val="single" w:sz="4" w:space="0" w:color="auto"/>
              <w:right w:val="single" w:sz="4" w:space="0" w:color="auto"/>
            </w:tcBorders>
            <w:shd w:val="clear" w:color="auto" w:fill="auto"/>
            <w:noWrap/>
            <w:vAlign w:val="bottom"/>
            <w:hideMark/>
          </w:tcPr>
          <w:p w:rsidR="008A0CAD" w:rsidRPr="00C1172F" w:rsidRDefault="008A0CAD" w:rsidP="008A0CAD">
            <w:pPr>
              <w:spacing w:after="0" w:line="240" w:lineRule="auto"/>
              <w:rPr>
                <w:rFonts w:eastAsia="Times New Roman"/>
                <w:color w:val="000000"/>
                <w:lang w:val="uk-UA" w:eastAsia="uk-UA"/>
              </w:rPr>
            </w:pPr>
            <w:r w:rsidRPr="00C1172F">
              <w:rPr>
                <w:rFonts w:eastAsia="Times New Roman"/>
                <w:color w:val="000000"/>
                <w:lang w:val="uk-UA" w:eastAsia="uk-UA"/>
              </w:rPr>
              <w:t>Звернення громадян</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16616</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16739</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15692</w:t>
            </w:r>
          </w:p>
        </w:tc>
      </w:tr>
      <w:tr w:rsidR="008A0CAD" w:rsidRPr="00C1172F" w:rsidTr="008A0CAD">
        <w:trPr>
          <w:trHeight w:val="300"/>
        </w:trPr>
        <w:tc>
          <w:tcPr>
            <w:tcW w:w="2410" w:type="pct"/>
            <w:tcBorders>
              <w:top w:val="nil"/>
              <w:left w:val="single" w:sz="4" w:space="0" w:color="auto"/>
              <w:bottom w:val="single" w:sz="4" w:space="0" w:color="auto"/>
              <w:right w:val="single" w:sz="4" w:space="0" w:color="auto"/>
            </w:tcBorders>
            <w:shd w:val="clear" w:color="auto" w:fill="auto"/>
            <w:noWrap/>
            <w:vAlign w:val="bottom"/>
            <w:hideMark/>
          </w:tcPr>
          <w:p w:rsidR="008A0CAD" w:rsidRPr="00C1172F" w:rsidRDefault="008A0CAD" w:rsidP="008A0CAD">
            <w:pPr>
              <w:spacing w:after="0" w:line="240" w:lineRule="auto"/>
              <w:rPr>
                <w:rFonts w:eastAsia="Times New Roman"/>
                <w:color w:val="000000"/>
                <w:lang w:val="uk-UA" w:eastAsia="uk-UA"/>
              </w:rPr>
            </w:pPr>
            <w:r w:rsidRPr="00C1172F">
              <w:rPr>
                <w:rFonts w:eastAsia="Times New Roman"/>
                <w:color w:val="000000"/>
                <w:lang w:val="uk-UA" w:eastAsia="uk-UA"/>
              </w:rPr>
              <w:t>ЦНАП</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28215</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27870</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23000</w:t>
            </w:r>
          </w:p>
        </w:tc>
      </w:tr>
      <w:tr w:rsidR="008A0CAD" w:rsidRPr="00C1172F" w:rsidTr="008A0CAD">
        <w:trPr>
          <w:trHeight w:val="300"/>
        </w:trPr>
        <w:tc>
          <w:tcPr>
            <w:tcW w:w="2410" w:type="pct"/>
            <w:tcBorders>
              <w:top w:val="nil"/>
              <w:left w:val="single" w:sz="4" w:space="0" w:color="auto"/>
              <w:bottom w:val="single" w:sz="4" w:space="0" w:color="auto"/>
              <w:right w:val="single" w:sz="4" w:space="0" w:color="auto"/>
            </w:tcBorders>
            <w:shd w:val="clear" w:color="auto" w:fill="auto"/>
            <w:noWrap/>
            <w:vAlign w:val="bottom"/>
            <w:hideMark/>
          </w:tcPr>
          <w:p w:rsidR="008A0CAD" w:rsidRPr="00C1172F" w:rsidRDefault="008A0CAD" w:rsidP="008A0CAD">
            <w:pPr>
              <w:spacing w:after="0" w:line="240" w:lineRule="auto"/>
              <w:rPr>
                <w:rFonts w:eastAsia="Times New Roman"/>
                <w:color w:val="000000"/>
                <w:lang w:val="uk-UA" w:eastAsia="uk-UA"/>
              </w:rPr>
            </w:pPr>
            <w:r w:rsidRPr="00C1172F">
              <w:rPr>
                <w:rFonts w:eastAsia="Times New Roman"/>
                <w:color w:val="000000"/>
                <w:lang w:val="uk-UA" w:eastAsia="uk-UA"/>
              </w:rPr>
              <w:t>В електронному вигляді</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1213</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1639</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2779</w:t>
            </w:r>
          </w:p>
        </w:tc>
      </w:tr>
      <w:tr w:rsidR="008A0CAD" w:rsidRPr="00C1172F" w:rsidTr="008A0CAD">
        <w:trPr>
          <w:trHeight w:val="300"/>
        </w:trPr>
        <w:tc>
          <w:tcPr>
            <w:tcW w:w="2410" w:type="pct"/>
            <w:tcBorders>
              <w:top w:val="nil"/>
              <w:left w:val="single" w:sz="4" w:space="0" w:color="auto"/>
              <w:bottom w:val="single" w:sz="4" w:space="0" w:color="auto"/>
              <w:right w:val="single" w:sz="4" w:space="0" w:color="auto"/>
            </w:tcBorders>
            <w:shd w:val="clear" w:color="auto" w:fill="auto"/>
            <w:noWrap/>
            <w:vAlign w:val="bottom"/>
            <w:hideMark/>
          </w:tcPr>
          <w:p w:rsidR="008A0CAD" w:rsidRPr="00C1172F" w:rsidRDefault="008A0CAD" w:rsidP="008A0CAD">
            <w:pPr>
              <w:spacing w:after="0" w:line="240" w:lineRule="auto"/>
              <w:rPr>
                <w:rFonts w:eastAsia="Times New Roman"/>
                <w:color w:val="000000"/>
                <w:lang w:val="uk-UA" w:eastAsia="uk-UA"/>
              </w:rPr>
            </w:pPr>
            <w:r w:rsidRPr="00C1172F">
              <w:rPr>
                <w:rFonts w:eastAsia="Times New Roman"/>
                <w:color w:val="000000"/>
                <w:lang w:val="uk-UA" w:eastAsia="uk-UA"/>
              </w:rPr>
              <w:t>Інформаційні запити</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972</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1312</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color w:val="000000"/>
                <w:lang w:val="uk-UA"/>
              </w:rPr>
            </w:pPr>
            <w:r w:rsidRPr="00C1172F">
              <w:rPr>
                <w:color w:val="000000"/>
                <w:lang w:val="uk-UA"/>
              </w:rPr>
              <w:t>1063</w:t>
            </w:r>
          </w:p>
        </w:tc>
      </w:tr>
      <w:tr w:rsidR="008A0CAD" w:rsidRPr="00C1172F" w:rsidTr="008A0CAD">
        <w:trPr>
          <w:trHeight w:val="300"/>
        </w:trPr>
        <w:tc>
          <w:tcPr>
            <w:tcW w:w="2410" w:type="pct"/>
            <w:tcBorders>
              <w:top w:val="nil"/>
              <w:left w:val="single" w:sz="4" w:space="0" w:color="auto"/>
              <w:bottom w:val="single" w:sz="4" w:space="0" w:color="auto"/>
              <w:right w:val="single" w:sz="4" w:space="0" w:color="auto"/>
            </w:tcBorders>
            <w:shd w:val="clear" w:color="auto" w:fill="auto"/>
            <w:noWrap/>
            <w:vAlign w:val="bottom"/>
            <w:hideMark/>
          </w:tcPr>
          <w:p w:rsidR="008A0CAD" w:rsidRPr="00C1172F" w:rsidRDefault="008A0CAD" w:rsidP="008A0CAD">
            <w:pPr>
              <w:spacing w:after="0" w:line="240" w:lineRule="auto"/>
              <w:rPr>
                <w:rFonts w:eastAsia="Times New Roman"/>
                <w:b/>
                <w:bCs/>
                <w:color w:val="000000"/>
                <w:lang w:val="uk-UA" w:eastAsia="uk-UA"/>
              </w:rPr>
            </w:pPr>
            <w:r w:rsidRPr="00C1172F">
              <w:rPr>
                <w:rFonts w:eastAsia="Times New Roman"/>
                <w:b/>
                <w:bCs/>
                <w:color w:val="000000"/>
                <w:lang w:val="uk-UA" w:eastAsia="uk-UA"/>
              </w:rPr>
              <w:t>Всього:</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b/>
                <w:bCs/>
                <w:color w:val="000000"/>
                <w:lang w:val="uk-UA"/>
              </w:rPr>
            </w:pPr>
            <w:r w:rsidRPr="00C1172F">
              <w:rPr>
                <w:b/>
                <w:bCs/>
                <w:color w:val="000000"/>
                <w:lang w:val="uk-UA"/>
              </w:rPr>
              <w:t>57618</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b/>
                <w:bCs/>
                <w:color w:val="000000"/>
                <w:lang w:val="uk-UA"/>
              </w:rPr>
            </w:pPr>
            <w:r w:rsidRPr="00C1172F">
              <w:rPr>
                <w:b/>
                <w:bCs/>
                <w:color w:val="000000"/>
                <w:lang w:val="uk-UA"/>
              </w:rPr>
              <w:t>59184</w:t>
            </w:r>
          </w:p>
        </w:tc>
        <w:tc>
          <w:tcPr>
            <w:tcW w:w="863" w:type="pct"/>
            <w:tcBorders>
              <w:top w:val="nil"/>
              <w:left w:val="nil"/>
              <w:bottom w:val="single" w:sz="4" w:space="0" w:color="auto"/>
              <w:right w:val="single" w:sz="4" w:space="0" w:color="auto"/>
            </w:tcBorders>
            <w:shd w:val="clear" w:color="auto" w:fill="auto"/>
            <w:noWrap/>
            <w:vAlign w:val="center"/>
            <w:hideMark/>
          </w:tcPr>
          <w:p w:rsidR="008A0CAD" w:rsidRPr="00C1172F" w:rsidRDefault="008A0CAD" w:rsidP="008A0CAD">
            <w:pPr>
              <w:spacing w:after="0" w:line="240" w:lineRule="auto"/>
              <w:jc w:val="center"/>
              <w:rPr>
                <w:b/>
                <w:bCs/>
                <w:color w:val="000000"/>
                <w:lang w:val="uk-UA"/>
              </w:rPr>
            </w:pPr>
            <w:r w:rsidRPr="00C1172F">
              <w:rPr>
                <w:b/>
                <w:bCs/>
                <w:color w:val="000000"/>
                <w:lang w:val="uk-UA"/>
              </w:rPr>
              <w:t>51786</w:t>
            </w:r>
          </w:p>
        </w:tc>
      </w:tr>
    </w:tbl>
    <w:p w:rsidR="008A0CAD" w:rsidRPr="00C1172F" w:rsidRDefault="008A0CAD" w:rsidP="008A0CAD">
      <w:pPr>
        <w:spacing w:after="0" w:line="240" w:lineRule="auto"/>
        <w:ind w:firstLine="709"/>
        <w:jc w:val="center"/>
        <w:rPr>
          <w:rFonts w:eastAsia="Times New Roman"/>
          <w:lang w:val="uk-UA" w:eastAsia="ru-RU"/>
        </w:rPr>
      </w:pPr>
    </w:p>
    <w:p w:rsidR="008A0CAD" w:rsidRPr="00C1172F" w:rsidRDefault="008A0CAD" w:rsidP="008A0CAD">
      <w:pPr>
        <w:spacing w:after="0" w:line="240" w:lineRule="auto"/>
        <w:ind w:firstLine="709"/>
        <w:jc w:val="right"/>
        <w:rPr>
          <w:rFonts w:eastAsia="Times New Roman"/>
          <w:lang w:val="uk-UA" w:eastAsia="ru-RU"/>
        </w:rPr>
      </w:pPr>
      <w:r w:rsidRPr="00C1172F">
        <w:rPr>
          <w:rFonts w:eastAsia="Times New Roman"/>
          <w:lang w:val="uk-UA" w:eastAsia="ru-RU"/>
        </w:rPr>
        <w:t>Таблиця 3</w:t>
      </w:r>
    </w:p>
    <w:p w:rsidR="008A0CAD" w:rsidRPr="00C1172F" w:rsidRDefault="008A0CAD" w:rsidP="008A0CAD">
      <w:pPr>
        <w:spacing w:after="0" w:line="240" w:lineRule="auto"/>
        <w:ind w:firstLine="709"/>
        <w:jc w:val="center"/>
        <w:rPr>
          <w:rFonts w:eastAsia="Times New Roman"/>
          <w:lang w:val="uk-UA" w:eastAsia="ru-RU"/>
        </w:rPr>
      </w:pPr>
      <w:r w:rsidRPr="00C1172F">
        <w:rPr>
          <w:rFonts w:eastAsia="Times New Roman"/>
          <w:lang w:val="uk-UA" w:eastAsia="ru-RU"/>
        </w:rPr>
        <w:t xml:space="preserve">Кількість вихідних документів в </w:t>
      </w:r>
      <w:proofErr w:type="spellStart"/>
      <w:r w:rsidRPr="00C1172F">
        <w:rPr>
          <w:rFonts w:eastAsia="Times New Roman"/>
          <w:lang w:val="uk-UA" w:eastAsia="ru-RU"/>
        </w:rPr>
        <w:t>т.ч</w:t>
      </w:r>
      <w:proofErr w:type="spellEnd"/>
      <w:r w:rsidRPr="00C1172F">
        <w:rPr>
          <w:rFonts w:eastAsia="Times New Roman"/>
          <w:lang w:val="uk-UA" w:eastAsia="ru-RU"/>
        </w:rPr>
        <w:t>. в виконавчих органах</w:t>
      </w:r>
    </w:p>
    <w:p w:rsidR="008A0CAD" w:rsidRPr="00C1172F" w:rsidRDefault="008A0CAD" w:rsidP="008A0CAD">
      <w:pPr>
        <w:spacing w:after="0" w:line="240" w:lineRule="auto"/>
        <w:ind w:firstLine="709"/>
        <w:jc w:val="center"/>
        <w:rPr>
          <w:rFonts w:eastAsia="Times New Roman"/>
          <w:lang w:val="uk-UA" w:eastAsia="ru-RU"/>
        </w:rPr>
      </w:pPr>
      <w:r w:rsidRPr="00C1172F">
        <w:rPr>
          <w:rFonts w:eastAsia="Times New Roman"/>
          <w:lang w:val="uk-UA" w:eastAsia="ru-RU"/>
        </w:rPr>
        <w:t>ради за 2015-2017 роки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3"/>
        <w:gridCol w:w="2258"/>
        <w:gridCol w:w="2258"/>
        <w:gridCol w:w="2136"/>
      </w:tblGrid>
      <w:tr w:rsidR="008A0CAD" w:rsidRPr="00C1172F" w:rsidTr="008A0CAD">
        <w:trPr>
          <w:trHeight w:val="300"/>
        </w:trPr>
        <w:tc>
          <w:tcPr>
            <w:tcW w:w="1642" w:type="pct"/>
            <w:vAlign w:val="bottom"/>
          </w:tcPr>
          <w:p w:rsidR="008A0CAD" w:rsidRPr="00C1172F" w:rsidRDefault="008A0CAD" w:rsidP="008A0CAD">
            <w:pPr>
              <w:spacing w:after="0" w:line="240" w:lineRule="auto"/>
              <w:rPr>
                <w:rFonts w:eastAsia="Times New Roman"/>
                <w:color w:val="000000"/>
                <w:lang w:val="uk-UA" w:eastAsia="uk-UA"/>
              </w:rPr>
            </w:pPr>
          </w:p>
        </w:tc>
        <w:tc>
          <w:tcPr>
            <w:tcW w:w="1140"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2015</w:t>
            </w:r>
          </w:p>
        </w:tc>
        <w:tc>
          <w:tcPr>
            <w:tcW w:w="1140"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2016</w:t>
            </w:r>
          </w:p>
        </w:tc>
        <w:tc>
          <w:tcPr>
            <w:tcW w:w="1078"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2017</w:t>
            </w:r>
          </w:p>
        </w:tc>
      </w:tr>
      <w:tr w:rsidR="008A0CAD" w:rsidRPr="00C1172F" w:rsidTr="008A0CAD">
        <w:trPr>
          <w:trHeight w:val="300"/>
        </w:trPr>
        <w:tc>
          <w:tcPr>
            <w:tcW w:w="1642" w:type="pct"/>
            <w:vAlign w:val="bottom"/>
          </w:tcPr>
          <w:p w:rsidR="008A0CAD" w:rsidRPr="00C1172F" w:rsidRDefault="008A0CAD" w:rsidP="008A0CAD">
            <w:pPr>
              <w:spacing w:after="0" w:line="240" w:lineRule="auto"/>
              <w:rPr>
                <w:rFonts w:eastAsia="Times New Roman"/>
                <w:color w:val="000000"/>
                <w:lang w:val="uk-UA" w:eastAsia="uk-UA"/>
              </w:rPr>
            </w:pPr>
            <w:r w:rsidRPr="00C1172F">
              <w:rPr>
                <w:rFonts w:eastAsia="Times New Roman"/>
                <w:color w:val="000000"/>
                <w:lang w:val="uk-UA" w:eastAsia="uk-UA"/>
              </w:rPr>
              <w:t>Канцелярія</w:t>
            </w:r>
          </w:p>
        </w:tc>
        <w:tc>
          <w:tcPr>
            <w:tcW w:w="1140"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61478</w:t>
            </w:r>
          </w:p>
        </w:tc>
        <w:tc>
          <w:tcPr>
            <w:tcW w:w="1140"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62294</w:t>
            </w:r>
          </w:p>
        </w:tc>
        <w:tc>
          <w:tcPr>
            <w:tcW w:w="1078"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50504</w:t>
            </w:r>
          </w:p>
        </w:tc>
      </w:tr>
      <w:tr w:rsidR="008A0CAD" w:rsidRPr="00C1172F" w:rsidTr="008A0CAD">
        <w:trPr>
          <w:trHeight w:val="300"/>
        </w:trPr>
        <w:tc>
          <w:tcPr>
            <w:tcW w:w="1642" w:type="pct"/>
            <w:vAlign w:val="bottom"/>
          </w:tcPr>
          <w:p w:rsidR="008A0CAD" w:rsidRPr="00C1172F" w:rsidRDefault="008A0CAD" w:rsidP="008A0CAD">
            <w:pPr>
              <w:spacing w:after="0" w:line="240" w:lineRule="auto"/>
              <w:rPr>
                <w:rFonts w:eastAsia="Times New Roman"/>
                <w:color w:val="000000"/>
                <w:lang w:val="uk-UA" w:eastAsia="uk-UA"/>
              </w:rPr>
            </w:pPr>
            <w:r w:rsidRPr="00C1172F">
              <w:rPr>
                <w:rFonts w:eastAsia="Times New Roman"/>
                <w:color w:val="000000"/>
                <w:lang w:val="uk-UA" w:eastAsia="uk-UA"/>
              </w:rPr>
              <w:t>Звернення громадян</w:t>
            </w:r>
          </w:p>
        </w:tc>
        <w:tc>
          <w:tcPr>
            <w:tcW w:w="1140"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16601</w:t>
            </w:r>
          </w:p>
        </w:tc>
        <w:tc>
          <w:tcPr>
            <w:tcW w:w="1140"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16699</w:t>
            </w:r>
          </w:p>
        </w:tc>
        <w:tc>
          <w:tcPr>
            <w:tcW w:w="1078"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15641</w:t>
            </w:r>
          </w:p>
        </w:tc>
      </w:tr>
      <w:tr w:rsidR="008A0CAD" w:rsidRPr="00C1172F" w:rsidTr="008A0CAD">
        <w:trPr>
          <w:trHeight w:val="300"/>
        </w:trPr>
        <w:tc>
          <w:tcPr>
            <w:tcW w:w="1642" w:type="pct"/>
            <w:vAlign w:val="bottom"/>
          </w:tcPr>
          <w:p w:rsidR="008A0CAD" w:rsidRPr="00C1172F" w:rsidRDefault="008A0CAD" w:rsidP="008A0CAD">
            <w:pPr>
              <w:spacing w:after="0" w:line="240" w:lineRule="auto"/>
              <w:rPr>
                <w:rFonts w:eastAsia="Times New Roman"/>
                <w:color w:val="000000"/>
                <w:lang w:val="uk-UA" w:eastAsia="uk-UA"/>
              </w:rPr>
            </w:pPr>
            <w:r w:rsidRPr="00C1172F">
              <w:rPr>
                <w:rFonts w:eastAsia="Times New Roman"/>
                <w:color w:val="000000"/>
                <w:lang w:val="uk-UA" w:eastAsia="uk-UA"/>
              </w:rPr>
              <w:t>ЦНАП</w:t>
            </w:r>
          </w:p>
        </w:tc>
        <w:tc>
          <w:tcPr>
            <w:tcW w:w="1140"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25500</w:t>
            </w:r>
          </w:p>
        </w:tc>
        <w:tc>
          <w:tcPr>
            <w:tcW w:w="1140"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27000</w:t>
            </w:r>
          </w:p>
        </w:tc>
        <w:tc>
          <w:tcPr>
            <w:tcW w:w="1078" w:type="pct"/>
            <w:shd w:val="clear" w:color="auto" w:fill="auto"/>
            <w:noWrap/>
            <w:vAlign w:val="center"/>
            <w:hideMark/>
          </w:tcPr>
          <w:p w:rsidR="008A0CAD" w:rsidRPr="00C1172F" w:rsidRDefault="008A0CAD" w:rsidP="008A0CAD">
            <w:pPr>
              <w:spacing w:after="0" w:line="240" w:lineRule="auto"/>
              <w:jc w:val="center"/>
              <w:rPr>
                <w:rFonts w:eastAsia="Times New Roman"/>
                <w:color w:val="000000"/>
                <w:lang w:val="uk-UA" w:eastAsia="uk-UA"/>
              </w:rPr>
            </w:pPr>
            <w:r w:rsidRPr="00C1172F">
              <w:rPr>
                <w:rFonts w:eastAsia="Times New Roman"/>
                <w:color w:val="000000"/>
                <w:lang w:val="uk-UA" w:eastAsia="uk-UA"/>
              </w:rPr>
              <w:t>20850</w:t>
            </w:r>
          </w:p>
        </w:tc>
      </w:tr>
      <w:tr w:rsidR="008A0CAD" w:rsidRPr="00C1172F" w:rsidTr="008A0CAD">
        <w:trPr>
          <w:trHeight w:val="300"/>
        </w:trPr>
        <w:tc>
          <w:tcPr>
            <w:tcW w:w="1642" w:type="pct"/>
            <w:vAlign w:val="bottom"/>
          </w:tcPr>
          <w:p w:rsidR="008A0CAD" w:rsidRPr="00C1172F" w:rsidRDefault="008A0CAD" w:rsidP="008A0CAD">
            <w:pPr>
              <w:spacing w:after="0" w:line="240" w:lineRule="auto"/>
              <w:rPr>
                <w:rFonts w:eastAsia="Times New Roman"/>
                <w:color w:val="000000"/>
                <w:lang w:val="uk-UA" w:eastAsia="uk-UA"/>
              </w:rPr>
            </w:pPr>
            <w:r w:rsidRPr="00C1172F">
              <w:rPr>
                <w:rFonts w:eastAsia="Times New Roman"/>
                <w:b/>
                <w:bCs/>
                <w:color w:val="000000"/>
                <w:lang w:val="uk-UA" w:eastAsia="uk-UA"/>
              </w:rPr>
              <w:t>Всього:</w:t>
            </w:r>
          </w:p>
        </w:tc>
        <w:tc>
          <w:tcPr>
            <w:tcW w:w="1140" w:type="pct"/>
            <w:shd w:val="clear" w:color="auto" w:fill="auto"/>
            <w:noWrap/>
            <w:vAlign w:val="center"/>
          </w:tcPr>
          <w:p w:rsidR="008A0CAD" w:rsidRPr="00C1172F" w:rsidRDefault="008A0CAD" w:rsidP="008A0CAD">
            <w:pPr>
              <w:spacing w:after="0" w:line="240" w:lineRule="auto"/>
              <w:jc w:val="center"/>
              <w:rPr>
                <w:b/>
                <w:bCs/>
                <w:color w:val="000000"/>
                <w:lang w:val="uk-UA"/>
              </w:rPr>
            </w:pPr>
            <w:r w:rsidRPr="00C1172F">
              <w:rPr>
                <w:b/>
                <w:bCs/>
                <w:color w:val="000000"/>
                <w:lang w:val="uk-UA"/>
              </w:rPr>
              <w:t>103579</w:t>
            </w:r>
          </w:p>
        </w:tc>
        <w:tc>
          <w:tcPr>
            <w:tcW w:w="1140" w:type="pct"/>
            <w:shd w:val="clear" w:color="auto" w:fill="auto"/>
            <w:noWrap/>
            <w:vAlign w:val="center"/>
          </w:tcPr>
          <w:p w:rsidR="008A0CAD" w:rsidRPr="00C1172F" w:rsidRDefault="008A0CAD" w:rsidP="008A0CAD">
            <w:pPr>
              <w:spacing w:after="0" w:line="240" w:lineRule="auto"/>
              <w:jc w:val="center"/>
              <w:rPr>
                <w:b/>
                <w:bCs/>
                <w:color w:val="000000"/>
                <w:lang w:val="uk-UA"/>
              </w:rPr>
            </w:pPr>
            <w:r w:rsidRPr="00C1172F">
              <w:rPr>
                <w:b/>
                <w:bCs/>
                <w:color w:val="000000"/>
                <w:lang w:val="uk-UA"/>
              </w:rPr>
              <w:t>105993</w:t>
            </w:r>
          </w:p>
        </w:tc>
        <w:tc>
          <w:tcPr>
            <w:tcW w:w="1078" w:type="pct"/>
            <w:shd w:val="clear" w:color="auto" w:fill="auto"/>
            <w:noWrap/>
            <w:vAlign w:val="center"/>
          </w:tcPr>
          <w:p w:rsidR="008A0CAD" w:rsidRPr="00C1172F" w:rsidRDefault="008A0CAD" w:rsidP="008A0CAD">
            <w:pPr>
              <w:spacing w:after="0" w:line="240" w:lineRule="auto"/>
              <w:jc w:val="center"/>
              <w:rPr>
                <w:b/>
                <w:bCs/>
                <w:color w:val="000000"/>
                <w:lang w:val="uk-UA"/>
              </w:rPr>
            </w:pPr>
            <w:r w:rsidRPr="00C1172F">
              <w:rPr>
                <w:b/>
                <w:bCs/>
                <w:color w:val="000000"/>
                <w:lang w:val="uk-UA"/>
              </w:rPr>
              <w:t>86995</w:t>
            </w:r>
          </w:p>
        </w:tc>
      </w:tr>
    </w:tbl>
    <w:p w:rsidR="00D62931" w:rsidRPr="00C1172F" w:rsidRDefault="00D62931" w:rsidP="00D62931">
      <w:pPr>
        <w:spacing w:after="0" w:line="240" w:lineRule="auto"/>
        <w:ind w:firstLine="709"/>
        <w:jc w:val="both"/>
        <w:rPr>
          <w:rFonts w:eastAsia="Times New Roman"/>
          <w:lang w:val="uk-UA" w:eastAsia="ru-RU"/>
        </w:rPr>
      </w:pPr>
    </w:p>
    <w:p w:rsidR="008A0CAD" w:rsidRPr="00C1172F" w:rsidRDefault="00364FCB" w:rsidP="00D62931">
      <w:pPr>
        <w:spacing w:after="0" w:line="240" w:lineRule="auto"/>
        <w:ind w:firstLine="709"/>
        <w:jc w:val="both"/>
        <w:rPr>
          <w:rFonts w:eastAsia="Times New Roman"/>
          <w:lang w:val="uk-UA" w:eastAsia="ru-RU"/>
        </w:rPr>
      </w:pPr>
      <w:r w:rsidRPr="00C1172F">
        <w:rPr>
          <w:rFonts w:eastAsia="Times New Roman"/>
          <w:lang w:val="uk-UA" w:eastAsia="ru-RU"/>
        </w:rPr>
        <w:t xml:space="preserve">З вищезазначеної інформації видно, що кількість звернень в електронному вигляді </w:t>
      </w:r>
      <w:r w:rsidR="00530490" w:rsidRPr="00C1172F">
        <w:rPr>
          <w:rFonts w:eastAsia="Times New Roman"/>
          <w:lang w:val="uk-UA" w:eastAsia="ru-RU"/>
        </w:rPr>
        <w:t>збільшилася з 2% в 2015 році до 5% в 2017 році.</w:t>
      </w:r>
    </w:p>
    <w:p w:rsidR="00530490" w:rsidRPr="00C1172F" w:rsidRDefault="00530490" w:rsidP="00D62931">
      <w:pPr>
        <w:spacing w:after="0" w:line="240" w:lineRule="auto"/>
        <w:ind w:firstLine="709"/>
        <w:jc w:val="both"/>
        <w:rPr>
          <w:rFonts w:eastAsia="Times New Roman"/>
          <w:lang w:val="uk-UA" w:eastAsia="ru-RU"/>
        </w:rPr>
      </w:pPr>
      <w:r w:rsidRPr="00C1172F">
        <w:rPr>
          <w:rFonts w:eastAsia="Times New Roman"/>
          <w:lang w:val="uk-UA" w:eastAsia="ru-RU"/>
        </w:rPr>
        <w:t>Позитивною практикою стало впровадження електронних петицій.</w:t>
      </w:r>
    </w:p>
    <w:p w:rsidR="0058449A" w:rsidRPr="00C1172F" w:rsidRDefault="0058449A" w:rsidP="0058449A">
      <w:pPr>
        <w:spacing w:after="0" w:line="240" w:lineRule="auto"/>
        <w:ind w:firstLine="709"/>
        <w:jc w:val="right"/>
        <w:rPr>
          <w:rFonts w:eastAsia="Times New Roman"/>
          <w:lang w:val="uk-UA" w:eastAsia="ru-RU"/>
        </w:rPr>
      </w:pPr>
    </w:p>
    <w:p w:rsidR="00530490" w:rsidRPr="00C1172F" w:rsidRDefault="0058449A" w:rsidP="0058449A">
      <w:pPr>
        <w:spacing w:after="0" w:line="240" w:lineRule="auto"/>
        <w:ind w:firstLine="709"/>
        <w:jc w:val="right"/>
        <w:rPr>
          <w:rFonts w:eastAsia="Times New Roman"/>
          <w:lang w:val="uk-UA" w:eastAsia="ru-RU"/>
        </w:rPr>
      </w:pPr>
      <w:r w:rsidRPr="00C1172F">
        <w:rPr>
          <w:rFonts w:eastAsia="Times New Roman"/>
          <w:lang w:val="uk-UA" w:eastAsia="ru-RU"/>
        </w:rPr>
        <w:t>Таблиця 4</w:t>
      </w:r>
    </w:p>
    <w:p w:rsidR="0058449A" w:rsidRPr="00C1172F" w:rsidRDefault="00241FBE" w:rsidP="0058449A">
      <w:pPr>
        <w:spacing w:after="0" w:line="240" w:lineRule="auto"/>
        <w:ind w:firstLine="709"/>
        <w:jc w:val="center"/>
        <w:rPr>
          <w:rFonts w:eastAsia="Times New Roman"/>
          <w:lang w:val="uk-UA" w:eastAsia="ru-RU"/>
        </w:rPr>
      </w:pPr>
      <w:r w:rsidRPr="00C1172F">
        <w:rPr>
          <w:rFonts w:eastAsia="Times New Roman"/>
          <w:lang w:val="uk-UA" w:eastAsia="ru-RU"/>
        </w:rPr>
        <w:t xml:space="preserve">Кількість </w:t>
      </w:r>
      <w:r w:rsidR="0058449A" w:rsidRPr="00C1172F">
        <w:rPr>
          <w:rFonts w:eastAsia="Times New Roman"/>
          <w:lang w:val="uk-UA" w:eastAsia="ru-RU"/>
        </w:rPr>
        <w:t>голос</w:t>
      </w:r>
      <w:r w:rsidRPr="00C1172F">
        <w:rPr>
          <w:rFonts w:eastAsia="Times New Roman"/>
          <w:lang w:val="uk-UA" w:eastAsia="ru-RU"/>
        </w:rPr>
        <w:t>ів відданих за петиції</w:t>
      </w:r>
      <w:r w:rsidR="0058449A" w:rsidRPr="00C1172F">
        <w:rPr>
          <w:rFonts w:eastAsia="Times New Roman"/>
          <w:lang w:val="uk-UA" w:eastAsia="ru-RU"/>
        </w:rPr>
        <w:t xml:space="preserve"> за 2015-2017 роки, тис. </w:t>
      </w:r>
      <w:proofErr w:type="spellStart"/>
      <w:r w:rsidR="0058449A" w:rsidRPr="00C1172F">
        <w:rPr>
          <w:rFonts w:eastAsia="Times New Roman"/>
          <w:lang w:val="uk-UA" w:eastAsia="ru-RU"/>
        </w:rPr>
        <w:t>чол</w:t>
      </w:r>
      <w:proofErr w:type="spellEnd"/>
      <w:r w:rsidR="0058449A" w:rsidRPr="00C1172F">
        <w:rPr>
          <w:rFonts w:eastAsia="Times New Roman"/>
          <w:lang w:val="uk-UA"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481"/>
        <w:gridCol w:w="1235"/>
        <w:gridCol w:w="1481"/>
        <w:gridCol w:w="1235"/>
        <w:gridCol w:w="1481"/>
        <w:gridCol w:w="1523"/>
      </w:tblGrid>
      <w:tr w:rsidR="0058449A" w:rsidRPr="00C1172F" w:rsidTr="009E492A">
        <w:trPr>
          <w:trHeight w:val="300"/>
        </w:trPr>
        <w:tc>
          <w:tcPr>
            <w:tcW w:w="0" w:type="auto"/>
            <w:gridSpan w:val="2"/>
            <w:shd w:val="clear" w:color="auto" w:fill="auto"/>
            <w:noWrap/>
            <w:vAlign w:val="center"/>
            <w:hideMark/>
          </w:tcPr>
          <w:p w:rsidR="0058449A" w:rsidRPr="00C1172F" w:rsidRDefault="0058449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2015</w:t>
            </w:r>
          </w:p>
        </w:tc>
        <w:tc>
          <w:tcPr>
            <w:tcW w:w="0" w:type="auto"/>
            <w:gridSpan w:val="2"/>
            <w:shd w:val="clear" w:color="auto" w:fill="auto"/>
            <w:noWrap/>
            <w:vAlign w:val="center"/>
            <w:hideMark/>
          </w:tcPr>
          <w:p w:rsidR="0058449A" w:rsidRPr="00C1172F" w:rsidRDefault="0058449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2016</w:t>
            </w:r>
          </w:p>
        </w:tc>
        <w:tc>
          <w:tcPr>
            <w:tcW w:w="0" w:type="auto"/>
            <w:gridSpan w:val="3"/>
            <w:shd w:val="clear" w:color="auto" w:fill="auto"/>
            <w:noWrap/>
            <w:vAlign w:val="center"/>
            <w:hideMark/>
          </w:tcPr>
          <w:p w:rsidR="0058449A" w:rsidRPr="00C1172F" w:rsidRDefault="0058449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2017</w:t>
            </w:r>
          </w:p>
        </w:tc>
      </w:tr>
      <w:tr w:rsidR="0058449A" w:rsidRPr="00C1172F" w:rsidTr="009E492A">
        <w:trPr>
          <w:trHeight w:val="300"/>
        </w:trPr>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Підтримано</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Не підтримано</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Підтримано</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Не підтримано</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Підтримано</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Не підтримано</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На голосуванні</w:t>
            </w:r>
          </w:p>
        </w:tc>
      </w:tr>
      <w:tr w:rsidR="0058449A" w:rsidRPr="00C1172F" w:rsidTr="009E492A">
        <w:trPr>
          <w:trHeight w:val="300"/>
        </w:trPr>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8,4</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18,3</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17,7</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24,1</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21,4</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9,9</w:t>
            </w:r>
          </w:p>
        </w:tc>
        <w:tc>
          <w:tcPr>
            <w:tcW w:w="0" w:type="auto"/>
            <w:shd w:val="clear" w:color="auto" w:fill="auto"/>
            <w:noWrap/>
            <w:vAlign w:val="center"/>
            <w:hideMark/>
          </w:tcPr>
          <w:p w:rsidR="0058449A" w:rsidRPr="00C1172F" w:rsidRDefault="0058449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1,3</w:t>
            </w:r>
          </w:p>
        </w:tc>
      </w:tr>
      <w:tr w:rsidR="0058449A" w:rsidRPr="00C1172F" w:rsidTr="009E492A">
        <w:trPr>
          <w:trHeight w:val="300"/>
        </w:trPr>
        <w:tc>
          <w:tcPr>
            <w:tcW w:w="0" w:type="auto"/>
            <w:shd w:val="clear" w:color="auto" w:fill="auto"/>
            <w:noWrap/>
            <w:vAlign w:val="bottom"/>
            <w:hideMark/>
          </w:tcPr>
          <w:p w:rsidR="0058449A" w:rsidRPr="00C1172F" w:rsidRDefault="0058449A" w:rsidP="009E492A">
            <w:pPr>
              <w:spacing w:after="0" w:line="240" w:lineRule="auto"/>
              <w:rPr>
                <w:rFonts w:eastAsia="Times New Roman"/>
                <w:color w:val="000000"/>
                <w:lang w:val="uk-UA" w:eastAsia="uk-UA"/>
              </w:rPr>
            </w:pPr>
            <w:r w:rsidRPr="00C1172F">
              <w:rPr>
                <w:rFonts w:eastAsia="Times New Roman"/>
                <w:color w:val="000000"/>
                <w:lang w:val="uk-UA" w:eastAsia="uk-UA"/>
              </w:rPr>
              <w:t> </w:t>
            </w:r>
          </w:p>
        </w:tc>
        <w:tc>
          <w:tcPr>
            <w:tcW w:w="0" w:type="auto"/>
            <w:shd w:val="clear" w:color="auto" w:fill="auto"/>
            <w:noWrap/>
            <w:vAlign w:val="bottom"/>
            <w:hideMark/>
          </w:tcPr>
          <w:p w:rsidR="0058449A" w:rsidRPr="00C1172F" w:rsidRDefault="0058449A" w:rsidP="009E492A">
            <w:pPr>
              <w:spacing w:after="0" w:line="240" w:lineRule="auto"/>
              <w:jc w:val="center"/>
              <w:rPr>
                <w:rFonts w:eastAsia="Times New Roman"/>
                <w:color w:val="000000"/>
                <w:lang w:val="uk-UA" w:eastAsia="uk-UA"/>
              </w:rPr>
            </w:pPr>
          </w:p>
        </w:tc>
        <w:tc>
          <w:tcPr>
            <w:tcW w:w="0" w:type="auto"/>
            <w:shd w:val="clear" w:color="auto" w:fill="auto"/>
            <w:noWrap/>
            <w:vAlign w:val="bottom"/>
            <w:hideMark/>
          </w:tcPr>
          <w:p w:rsidR="0058449A" w:rsidRPr="00C1172F" w:rsidRDefault="0058449A" w:rsidP="009E492A">
            <w:pPr>
              <w:spacing w:after="0" w:line="240" w:lineRule="auto"/>
              <w:jc w:val="center"/>
              <w:rPr>
                <w:rFonts w:eastAsia="Times New Roman"/>
                <w:color w:val="000000"/>
                <w:lang w:val="uk-UA" w:eastAsia="uk-UA"/>
              </w:rPr>
            </w:pPr>
          </w:p>
        </w:tc>
        <w:tc>
          <w:tcPr>
            <w:tcW w:w="0" w:type="auto"/>
            <w:shd w:val="clear" w:color="auto" w:fill="auto"/>
            <w:noWrap/>
            <w:vAlign w:val="bottom"/>
            <w:hideMark/>
          </w:tcPr>
          <w:p w:rsidR="0058449A" w:rsidRPr="00C1172F" w:rsidRDefault="0058449A" w:rsidP="009E492A">
            <w:pPr>
              <w:spacing w:after="0" w:line="240" w:lineRule="auto"/>
              <w:jc w:val="center"/>
              <w:rPr>
                <w:rFonts w:eastAsia="Times New Roman"/>
                <w:color w:val="000000"/>
                <w:lang w:val="uk-UA" w:eastAsia="uk-UA"/>
              </w:rPr>
            </w:pPr>
          </w:p>
        </w:tc>
        <w:tc>
          <w:tcPr>
            <w:tcW w:w="0" w:type="auto"/>
            <w:shd w:val="clear" w:color="auto" w:fill="auto"/>
            <w:noWrap/>
            <w:vAlign w:val="bottom"/>
            <w:hideMark/>
          </w:tcPr>
          <w:p w:rsidR="0058449A" w:rsidRPr="00C1172F" w:rsidRDefault="0058449A" w:rsidP="009E492A">
            <w:pPr>
              <w:spacing w:after="0" w:line="240" w:lineRule="auto"/>
              <w:jc w:val="center"/>
              <w:rPr>
                <w:rFonts w:eastAsia="Times New Roman"/>
                <w:color w:val="000000"/>
                <w:lang w:val="uk-UA" w:eastAsia="uk-UA"/>
              </w:rPr>
            </w:pPr>
          </w:p>
        </w:tc>
        <w:tc>
          <w:tcPr>
            <w:tcW w:w="0" w:type="auto"/>
            <w:shd w:val="clear" w:color="auto" w:fill="auto"/>
            <w:noWrap/>
            <w:vAlign w:val="bottom"/>
            <w:hideMark/>
          </w:tcPr>
          <w:p w:rsidR="0058449A" w:rsidRPr="00C1172F" w:rsidRDefault="0058449A" w:rsidP="009E492A">
            <w:pPr>
              <w:spacing w:after="0" w:line="240" w:lineRule="auto"/>
              <w:jc w:val="center"/>
              <w:rPr>
                <w:rFonts w:eastAsia="Times New Roman"/>
                <w:color w:val="000000"/>
                <w:lang w:val="uk-UA" w:eastAsia="uk-UA"/>
              </w:rPr>
            </w:pPr>
          </w:p>
        </w:tc>
        <w:tc>
          <w:tcPr>
            <w:tcW w:w="0" w:type="auto"/>
            <w:shd w:val="clear" w:color="auto" w:fill="auto"/>
            <w:noWrap/>
            <w:vAlign w:val="bottom"/>
            <w:hideMark/>
          </w:tcPr>
          <w:p w:rsidR="0058449A" w:rsidRPr="00C1172F" w:rsidRDefault="0058449A" w:rsidP="009E492A">
            <w:pPr>
              <w:spacing w:after="0" w:line="240" w:lineRule="auto"/>
              <w:jc w:val="center"/>
              <w:rPr>
                <w:rFonts w:eastAsia="Times New Roman"/>
                <w:color w:val="000000"/>
                <w:lang w:val="uk-UA" w:eastAsia="uk-UA"/>
              </w:rPr>
            </w:pPr>
          </w:p>
        </w:tc>
      </w:tr>
      <w:tr w:rsidR="0058449A" w:rsidRPr="00C1172F" w:rsidTr="009E492A">
        <w:trPr>
          <w:trHeight w:val="300"/>
        </w:trPr>
        <w:tc>
          <w:tcPr>
            <w:tcW w:w="0" w:type="auto"/>
            <w:shd w:val="clear" w:color="auto" w:fill="auto"/>
            <w:noWrap/>
            <w:vAlign w:val="bottom"/>
            <w:hideMark/>
          </w:tcPr>
          <w:p w:rsidR="0058449A" w:rsidRPr="00C1172F" w:rsidRDefault="0058449A" w:rsidP="009E492A">
            <w:pPr>
              <w:spacing w:after="0" w:line="240" w:lineRule="auto"/>
              <w:rPr>
                <w:rFonts w:eastAsia="Times New Roman"/>
                <w:b/>
                <w:color w:val="000000"/>
                <w:lang w:val="uk-UA" w:eastAsia="uk-UA"/>
              </w:rPr>
            </w:pPr>
            <w:r w:rsidRPr="00C1172F">
              <w:rPr>
                <w:rFonts w:eastAsia="Times New Roman"/>
                <w:b/>
                <w:color w:val="000000"/>
                <w:lang w:val="uk-UA" w:eastAsia="uk-UA"/>
              </w:rPr>
              <w:t>Всього:</w:t>
            </w:r>
          </w:p>
        </w:tc>
        <w:tc>
          <w:tcPr>
            <w:tcW w:w="0" w:type="auto"/>
            <w:shd w:val="clear" w:color="auto" w:fill="auto"/>
            <w:noWrap/>
            <w:vAlign w:val="bottom"/>
            <w:hideMark/>
          </w:tcPr>
          <w:p w:rsidR="0058449A" w:rsidRPr="00C1172F" w:rsidRDefault="0058449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26,7</w:t>
            </w:r>
          </w:p>
        </w:tc>
        <w:tc>
          <w:tcPr>
            <w:tcW w:w="0" w:type="auto"/>
            <w:shd w:val="clear" w:color="auto" w:fill="auto"/>
            <w:noWrap/>
            <w:vAlign w:val="bottom"/>
            <w:hideMark/>
          </w:tcPr>
          <w:p w:rsidR="0058449A" w:rsidRPr="00C1172F" w:rsidRDefault="0058449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Всього:</w:t>
            </w:r>
          </w:p>
        </w:tc>
        <w:tc>
          <w:tcPr>
            <w:tcW w:w="0" w:type="auto"/>
            <w:shd w:val="clear" w:color="auto" w:fill="auto"/>
            <w:noWrap/>
            <w:vAlign w:val="bottom"/>
            <w:hideMark/>
          </w:tcPr>
          <w:p w:rsidR="0058449A" w:rsidRPr="00C1172F" w:rsidRDefault="0058449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41,8</w:t>
            </w:r>
          </w:p>
        </w:tc>
        <w:tc>
          <w:tcPr>
            <w:tcW w:w="0" w:type="auto"/>
            <w:shd w:val="clear" w:color="auto" w:fill="auto"/>
            <w:noWrap/>
            <w:vAlign w:val="bottom"/>
            <w:hideMark/>
          </w:tcPr>
          <w:p w:rsidR="0058449A" w:rsidRPr="00C1172F" w:rsidRDefault="0058449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Всього:</w:t>
            </w:r>
          </w:p>
        </w:tc>
        <w:tc>
          <w:tcPr>
            <w:tcW w:w="0" w:type="auto"/>
            <w:gridSpan w:val="2"/>
            <w:shd w:val="clear" w:color="auto" w:fill="auto"/>
            <w:noWrap/>
            <w:vAlign w:val="bottom"/>
            <w:hideMark/>
          </w:tcPr>
          <w:p w:rsidR="0058449A" w:rsidRPr="00C1172F" w:rsidRDefault="0058449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32,6</w:t>
            </w:r>
          </w:p>
        </w:tc>
      </w:tr>
      <w:tr w:rsidR="009E492A" w:rsidRPr="00C1172F" w:rsidTr="009E492A">
        <w:trPr>
          <w:trHeight w:val="300"/>
        </w:trPr>
        <w:tc>
          <w:tcPr>
            <w:tcW w:w="0" w:type="auto"/>
            <w:shd w:val="clear" w:color="auto" w:fill="auto"/>
            <w:noWrap/>
            <w:vAlign w:val="bottom"/>
          </w:tcPr>
          <w:p w:rsidR="009E492A" w:rsidRPr="00C1172F" w:rsidRDefault="009E492A" w:rsidP="009E492A">
            <w:pPr>
              <w:spacing w:after="0" w:line="240" w:lineRule="auto"/>
              <w:rPr>
                <w:rFonts w:eastAsia="Times New Roman"/>
                <w:b/>
                <w:color w:val="000000"/>
                <w:vertAlign w:val="superscript"/>
                <w:lang w:val="uk-UA" w:eastAsia="uk-UA"/>
              </w:rPr>
            </w:pPr>
            <w:r w:rsidRPr="00C1172F">
              <w:rPr>
                <w:rFonts w:eastAsia="Times New Roman"/>
                <w:b/>
                <w:color w:val="000000"/>
                <w:lang w:val="uk-UA" w:eastAsia="uk-UA"/>
              </w:rPr>
              <w:t>К</w:t>
            </w:r>
            <w:r w:rsidRPr="00C1172F">
              <w:rPr>
                <w:rFonts w:eastAsia="Times New Roman"/>
                <w:b/>
                <w:color w:val="000000"/>
                <w:vertAlign w:val="superscript"/>
                <w:lang w:val="uk-UA" w:eastAsia="uk-UA"/>
              </w:rPr>
              <w:t>3АЦ</w:t>
            </w:r>
          </w:p>
        </w:tc>
        <w:tc>
          <w:tcPr>
            <w:tcW w:w="0" w:type="auto"/>
            <w:shd w:val="clear" w:color="auto" w:fill="auto"/>
            <w:noWrap/>
            <w:vAlign w:val="bottom"/>
          </w:tcPr>
          <w:p w:rsidR="009E492A" w:rsidRPr="00C1172F" w:rsidRDefault="009E492A" w:rsidP="009E492A">
            <w:pPr>
              <w:spacing w:after="0" w:line="240" w:lineRule="auto"/>
              <w:jc w:val="center"/>
              <w:rPr>
                <w:color w:val="000000"/>
                <w:lang w:val="uk-UA"/>
              </w:rPr>
            </w:pPr>
            <w:r w:rsidRPr="00C1172F">
              <w:rPr>
                <w:color w:val="000000"/>
                <w:lang w:val="uk-UA"/>
              </w:rPr>
              <w:t>31,46</w:t>
            </w:r>
          </w:p>
        </w:tc>
        <w:tc>
          <w:tcPr>
            <w:tcW w:w="0" w:type="auto"/>
            <w:shd w:val="clear" w:color="auto" w:fill="auto"/>
            <w:noWrap/>
            <w:vAlign w:val="bottom"/>
          </w:tcPr>
          <w:p w:rsidR="009E492A" w:rsidRPr="00C1172F" w:rsidRDefault="009E492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К</w:t>
            </w:r>
            <w:r w:rsidRPr="00C1172F">
              <w:rPr>
                <w:rFonts w:eastAsia="Times New Roman"/>
                <w:b/>
                <w:color w:val="000000"/>
                <w:vertAlign w:val="superscript"/>
                <w:lang w:val="uk-UA" w:eastAsia="uk-UA"/>
              </w:rPr>
              <w:t>3АЦ</w:t>
            </w:r>
          </w:p>
        </w:tc>
        <w:tc>
          <w:tcPr>
            <w:tcW w:w="0" w:type="auto"/>
            <w:shd w:val="clear" w:color="auto" w:fill="auto"/>
            <w:noWrap/>
            <w:vAlign w:val="bottom"/>
          </w:tcPr>
          <w:p w:rsidR="009E492A" w:rsidRPr="00C1172F" w:rsidRDefault="009E492A" w:rsidP="009E492A">
            <w:pPr>
              <w:spacing w:after="0" w:line="240" w:lineRule="auto"/>
              <w:jc w:val="center"/>
              <w:rPr>
                <w:color w:val="000000"/>
                <w:lang w:val="uk-UA"/>
              </w:rPr>
            </w:pPr>
            <w:r w:rsidRPr="00C1172F">
              <w:rPr>
                <w:color w:val="000000"/>
                <w:lang w:val="uk-UA"/>
              </w:rPr>
              <w:t>42,34</w:t>
            </w:r>
          </w:p>
        </w:tc>
        <w:tc>
          <w:tcPr>
            <w:tcW w:w="0" w:type="auto"/>
            <w:shd w:val="clear" w:color="auto" w:fill="auto"/>
            <w:noWrap/>
            <w:vAlign w:val="bottom"/>
          </w:tcPr>
          <w:p w:rsidR="009E492A" w:rsidRPr="00C1172F" w:rsidRDefault="009E492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К</w:t>
            </w:r>
            <w:r w:rsidRPr="00C1172F">
              <w:rPr>
                <w:rFonts w:eastAsia="Times New Roman"/>
                <w:b/>
                <w:color w:val="000000"/>
                <w:vertAlign w:val="superscript"/>
                <w:lang w:val="uk-UA" w:eastAsia="uk-UA"/>
              </w:rPr>
              <w:t>3АЦ</w:t>
            </w:r>
          </w:p>
        </w:tc>
        <w:tc>
          <w:tcPr>
            <w:tcW w:w="0" w:type="auto"/>
            <w:gridSpan w:val="2"/>
            <w:shd w:val="clear" w:color="auto" w:fill="auto"/>
            <w:noWrap/>
            <w:vAlign w:val="bottom"/>
          </w:tcPr>
          <w:p w:rsidR="009E492A" w:rsidRPr="00C1172F" w:rsidRDefault="009E492A" w:rsidP="009E492A">
            <w:pPr>
              <w:spacing w:after="0" w:line="240" w:lineRule="auto"/>
              <w:jc w:val="center"/>
              <w:rPr>
                <w:color w:val="000000"/>
                <w:lang w:val="uk-UA"/>
              </w:rPr>
            </w:pPr>
            <w:r w:rsidRPr="00C1172F">
              <w:rPr>
                <w:color w:val="000000"/>
                <w:lang w:val="uk-UA"/>
              </w:rPr>
              <w:t>68,37</w:t>
            </w:r>
          </w:p>
        </w:tc>
      </w:tr>
      <w:tr w:rsidR="009E492A" w:rsidRPr="00C1172F" w:rsidTr="009E492A">
        <w:trPr>
          <w:trHeight w:val="300"/>
        </w:trPr>
        <w:tc>
          <w:tcPr>
            <w:tcW w:w="0" w:type="auto"/>
            <w:shd w:val="clear" w:color="auto" w:fill="auto"/>
            <w:noWrap/>
            <w:vAlign w:val="bottom"/>
          </w:tcPr>
          <w:p w:rsidR="009E492A" w:rsidRPr="00C1172F" w:rsidRDefault="009E492A" w:rsidP="009E492A">
            <w:pPr>
              <w:spacing w:after="0" w:line="240" w:lineRule="auto"/>
              <w:rPr>
                <w:rFonts w:eastAsia="Times New Roman"/>
                <w:b/>
                <w:color w:val="000000"/>
                <w:lang w:val="uk-UA" w:eastAsia="uk-UA"/>
              </w:rPr>
            </w:pPr>
            <w:r w:rsidRPr="00C1172F">
              <w:rPr>
                <w:rFonts w:eastAsia="Times New Roman"/>
                <w:b/>
                <w:color w:val="000000"/>
                <w:lang w:val="uk-UA" w:eastAsia="uk-UA"/>
              </w:rPr>
              <w:t>К</w:t>
            </w:r>
            <w:r w:rsidRPr="00C1172F">
              <w:rPr>
                <w:rFonts w:eastAsia="Times New Roman"/>
                <w:b/>
                <w:color w:val="000000"/>
                <w:vertAlign w:val="superscript"/>
                <w:lang w:val="uk-UA" w:eastAsia="uk-UA"/>
              </w:rPr>
              <w:t>3АЛ</w:t>
            </w:r>
          </w:p>
        </w:tc>
        <w:tc>
          <w:tcPr>
            <w:tcW w:w="0" w:type="auto"/>
            <w:shd w:val="clear" w:color="auto" w:fill="auto"/>
            <w:noWrap/>
            <w:vAlign w:val="bottom"/>
          </w:tcPr>
          <w:p w:rsidR="009E492A" w:rsidRPr="00C1172F" w:rsidRDefault="009E492A" w:rsidP="009E492A">
            <w:pPr>
              <w:spacing w:after="0" w:line="240" w:lineRule="auto"/>
              <w:jc w:val="center"/>
              <w:rPr>
                <w:color w:val="000000"/>
                <w:lang w:val="uk-UA"/>
              </w:rPr>
            </w:pPr>
            <w:r w:rsidRPr="00C1172F">
              <w:rPr>
                <w:color w:val="000000"/>
                <w:lang w:val="uk-UA"/>
              </w:rPr>
              <w:t>0,100</w:t>
            </w:r>
          </w:p>
        </w:tc>
        <w:tc>
          <w:tcPr>
            <w:tcW w:w="0" w:type="auto"/>
            <w:shd w:val="clear" w:color="auto" w:fill="auto"/>
            <w:noWrap/>
            <w:vAlign w:val="bottom"/>
          </w:tcPr>
          <w:p w:rsidR="009E492A" w:rsidRPr="00C1172F" w:rsidRDefault="009E492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К</w:t>
            </w:r>
            <w:r w:rsidRPr="00C1172F">
              <w:rPr>
                <w:rFonts w:eastAsia="Times New Roman"/>
                <w:b/>
                <w:color w:val="000000"/>
                <w:vertAlign w:val="superscript"/>
                <w:lang w:val="uk-UA" w:eastAsia="uk-UA"/>
              </w:rPr>
              <w:t>3АЛ</w:t>
            </w:r>
          </w:p>
        </w:tc>
        <w:tc>
          <w:tcPr>
            <w:tcW w:w="0" w:type="auto"/>
            <w:shd w:val="clear" w:color="auto" w:fill="auto"/>
            <w:noWrap/>
            <w:vAlign w:val="bottom"/>
          </w:tcPr>
          <w:p w:rsidR="009E492A" w:rsidRPr="00C1172F" w:rsidRDefault="009E492A" w:rsidP="009E492A">
            <w:pPr>
              <w:spacing w:after="0" w:line="240" w:lineRule="auto"/>
              <w:jc w:val="center"/>
              <w:rPr>
                <w:color w:val="000000"/>
                <w:lang w:val="uk-UA"/>
              </w:rPr>
            </w:pPr>
            <w:r w:rsidRPr="00C1172F">
              <w:rPr>
                <w:color w:val="000000"/>
                <w:lang w:val="uk-UA"/>
              </w:rPr>
              <w:t>0,156</w:t>
            </w:r>
          </w:p>
        </w:tc>
        <w:tc>
          <w:tcPr>
            <w:tcW w:w="0" w:type="auto"/>
            <w:shd w:val="clear" w:color="auto" w:fill="auto"/>
            <w:noWrap/>
            <w:vAlign w:val="bottom"/>
          </w:tcPr>
          <w:p w:rsidR="009E492A" w:rsidRPr="00C1172F" w:rsidRDefault="009E492A" w:rsidP="009E492A">
            <w:pPr>
              <w:spacing w:after="0" w:line="240" w:lineRule="auto"/>
              <w:jc w:val="center"/>
              <w:rPr>
                <w:rFonts w:eastAsia="Times New Roman"/>
                <w:b/>
                <w:color w:val="000000"/>
                <w:lang w:val="uk-UA" w:eastAsia="uk-UA"/>
              </w:rPr>
            </w:pPr>
            <w:r w:rsidRPr="00C1172F">
              <w:rPr>
                <w:rFonts w:eastAsia="Times New Roman"/>
                <w:b/>
                <w:color w:val="000000"/>
                <w:lang w:val="uk-UA" w:eastAsia="uk-UA"/>
              </w:rPr>
              <w:t>К</w:t>
            </w:r>
            <w:r w:rsidRPr="00C1172F">
              <w:rPr>
                <w:rFonts w:eastAsia="Times New Roman"/>
                <w:b/>
                <w:color w:val="000000"/>
                <w:vertAlign w:val="superscript"/>
                <w:lang w:val="uk-UA" w:eastAsia="uk-UA"/>
              </w:rPr>
              <w:t>3АЛ</w:t>
            </w:r>
          </w:p>
        </w:tc>
        <w:tc>
          <w:tcPr>
            <w:tcW w:w="0" w:type="auto"/>
            <w:gridSpan w:val="2"/>
            <w:shd w:val="clear" w:color="auto" w:fill="auto"/>
            <w:noWrap/>
            <w:vAlign w:val="bottom"/>
          </w:tcPr>
          <w:p w:rsidR="009E492A" w:rsidRPr="00C1172F" w:rsidRDefault="009E492A" w:rsidP="009E492A">
            <w:pPr>
              <w:spacing w:after="0" w:line="240" w:lineRule="auto"/>
              <w:jc w:val="center"/>
              <w:rPr>
                <w:color w:val="000000"/>
                <w:lang w:val="uk-UA"/>
              </w:rPr>
            </w:pPr>
            <w:r w:rsidRPr="00C1172F">
              <w:rPr>
                <w:color w:val="000000"/>
                <w:lang w:val="uk-UA"/>
              </w:rPr>
              <w:t>0,122</w:t>
            </w:r>
          </w:p>
        </w:tc>
      </w:tr>
    </w:tbl>
    <w:p w:rsidR="0058449A" w:rsidRPr="00C1172F" w:rsidRDefault="0058449A" w:rsidP="0058449A">
      <w:pPr>
        <w:spacing w:after="0" w:line="240" w:lineRule="auto"/>
        <w:ind w:firstLine="709"/>
        <w:jc w:val="center"/>
        <w:rPr>
          <w:rFonts w:eastAsia="Times New Roman"/>
          <w:lang w:val="uk-UA" w:eastAsia="ru-RU"/>
        </w:rPr>
      </w:pPr>
    </w:p>
    <w:p w:rsidR="00530490" w:rsidRPr="00C1172F" w:rsidRDefault="0058449A" w:rsidP="00D62931">
      <w:pPr>
        <w:spacing w:after="0" w:line="240" w:lineRule="auto"/>
        <w:ind w:firstLine="709"/>
        <w:jc w:val="both"/>
        <w:rPr>
          <w:rFonts w:eastAsia="Times New Roman"/>
          <w:color w:val="000000"/>
          <w:lang w:val="uk-UA" w:eastAsia="uk-UA"/>
        </w:rPr>
      </w:pPr>
      <w:r w:rsidRPr="00C1172F">
        <w:rPr>
          <w:rFonts w:eastAsia="Times New Roman"/>
          <w:lang w:val="uk-UA" w:eastAsia="ru-RU"/>
        </w:rPr>
        <w:t>З таблиці можливо порахувати коефіцієнт зацікавленості поданих петицій як співвідношення кількості голосів за проекти що пройшли до загальної кількості голосуючих (</w:t>
      </w:r>
      <w:r w:rsidR="009E492A" w:rsidRPr="00C1172F">
        <w:rPr>
          <w:rFonts w:eastAsia="Times New Roman"/>
          <w:b/>
          <w:color w:val="000000"/>
          <w:lang w:val="uk-UA" w:eastAsia="uk-UA"/>
        </w:rPr>
        <w:t>К</w:t>
      </w:r>
      <w:r w:rsidR="009E492A" w:rsidRPr="00C1172F">
        <w:rPr>
          <w:rFonts w:eastAsia="Times New Roman"/>
          <w:b/>
          <w:color w:val="000000"/>
          <w:vertAlign w:val="superscript"/>
          <w:lang w:val="uk-UA" w:eastAsia="uk-UA"/>
        </w:rPr>
        <w:t>3АЦ</w:t>
      </w:r>
      <w:r w:rsidRPr="00C1172F">
        <w:rPr>
          <w:rFonts w:eastAsia="Times New Roman"/>
          <w:lang w:val="uk-UA" w:eastAsia="ru-RU"/>
        </w:rPr>
        <w:t>)</w:t>
      </w:r>
      <w:r w:rsidR="009E492A" w:rsidRPr="00C1172F">
        <w:rPr>
          <w:rFonts w:eastAsia="Times New Roman"/>
          <w:lang w:val="uk-UA" w:eastAsia="ru-RU"/>
        </w:rPr>
        <w:t>, та коефіцієнт залученості громадян міста (</w:t>
      </w:r>
      <w:r w:rsidR="009E492A" w:rsidRPr="00C1172F">
        <w:rPr>
          <w:rFonts w:eastAsia="Times New Roman"/>
          <w:b/>
          <w:color w:val="000000"/>
          <w:lang w:val="uk-UA" w:eastAsia="uk-UA"/>
        </w:rPr>
        <w:t>К</w:t>
      </w:r>
      <w:r w:rsidR="009E492A" w:rsidRPr="00C1172F">
        <w:rPr>
          <w:rFonts w:eastAsia="Times New Roman"/>
          <w:b/>
          <w:color w:val="000000"/>
          <w:vertAlign w:val="superscript"/>
          <w:lang w:val="uk-UA" w:eastAsia="uk-UA"/>
        </w:rPr>
        <w:t>3АЛ</w:t>
      </w:r>
      <w:r w:rsidR="009E492A" w:rsidRPr="00C1172F">
        <w:rPr>
          <w:rFonts w:eastAsia="Times New Roman"/>
          <w:color w:val="000000"/>
          <w:lang w:val="uk-UA" w:eastAsia="uk-UA"/>
        </w:rPr>
        <w:t>) ввівши в розрахунок статистичні показники чисельності населення в місті.</w:t>
      </w:r>
    </w:p>
    <w:p w:rsidR="00307C5B" w:rsidRPr="00C1172F" w:rsidRDefault="00307C5B">
      <w:pPr>
        <w:rPr>
          <w:rFonts w:eastAsia="Times New Roman"/>
          <w:lang w:val="uk-UA" w:eastAsia="ru-RU"/>
        </w:rPr>
      </w:pPr>
      <w:r w:rsidRPr="00C1172F">
        <w:rPr>
          <w:rFonts w:eastAsia="Times New Roman"/>
          <w:lang w:val="uk-UA" w:eastAsia="ru-RU"/>
        </w:rPr>
        <w:br w:type="page"/>
      </w:r>
    </w:p>
    <w:p w:rsidR="009E492A" w:rsidRPr="00C1172F" w:rsidRDefault="009E492A" w:rsidP="00425187">
      <w:pPr>
        <w:spacing w:after="0" w:line="240" w:lineRule="auto"/>
        <w:jc w:val="right"/>
        <w:rPr>
          <w:rFonts w:eastAsia="Times New Roman"/>
          <w:lang w:val="uk-UA" w:eastAsia="ru-RU"/>
        </w:rPr>
      </w:pPr>
      <w:r w:rsidRPr="00C1172F">
        <w:rPr>
          <w:rFonts w:eastAsia="Times New Roman"/>
          <w:lang w:val="uk-UA" w:eastAsia="ru-RU"/>
        </w:rPr>
        <w:lastRenderedPageBreak/>
        <w:t>Таблиця 5</w:t>
      </w:r>
    </w:p>
    <w:p w:rsidR="009E492A" w:rsidRPr="00C1172F" w:rsidRDefault="009E492A" w:rsidP="00425187">
      <w:pPr>
        <w:spacing w:after="0" w:line="240" w:lineRule="auto"/>
        <w:ind w:firstLine="709"/>
        <w:jc w:val="center"/>
        <w:rPr>
          <w:rFonts w:eastAsia="Times New Roman"/>
          <w:lang w:val="uk-UA" w:eastAsia="ru-RU"/>
        </w:rPr>
      </w:pPr>
      <w:r w:rsidRPr="00C1172F">
        <w:rPr>
          <w:rFonts w:eastAsia="Times New Roman"/>
          <w:lang w:val="uk-UA" w:eastAsia="ru-RU"/>
        </w:rPr>
        <w:t xml:space="preserve">Статистичні показники кількості населення м. Житомир </w:t>
      </w:r>
    </w:p>
    <w:p w:rsidR="009E492A" w:rsidRPr="00C1172F" w:rsidRDefault="009E492A" w:rsidP="009E492A">
      <w:pPr>
        <w:spacing w:after="0" w:line="240" w:lineRule="auto"/>
        <w:ind w:firstLine="709"/>
        <w:jc w:val="center"/>
        <w:rPr>
          <w:rFonts w:eastAsia="Times New Roman"/>
          <w:lang w:val="uk-UA" w:eastAsia="ru-RU"/>
        </w:rPr>
      </w:pPr>
      <w:r w:rsidRPr="00C1172F">
        <w:rPr>
          <w:rFonts w:eastAsia="Times New Roman"/>
          <w:lang w:val="uk-UA" w:eastAsia="ru-RU"/>
        </w:rPr>
        <w:t xml:space="preserve">за 2015-2017 роки, тис. </w:t>
      </w:r>
      <w:proofErr w:type="spellStart"/>
      <w:r w:rsidRPr="00C1172F">
        <w:rPr>
          <w:rFonts w:eastAsia="Times New Roman"/>
          <w:lang w:val="uk-UA" w:eastAsia="ru-RU"/>
        </w:rPr>
        <w:t>чол</w:t>
      </w:r>
      <w:proofErr w:type="spellEnd"/>
      <w:r w:rsidRPr="00C1172F">
        <w:rPr>
          <w:rFonts w:eastAsia="Times New Roman"/>
          <w:lang w:val="uk-UA"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2"/>
        <w:gridCol w:w="5743"/>
      </w:tblGrid>
      <w:tr w:rsidR="009E492A" w:rsidRPr="00C1172F" w:rsidTr="009E492A">
        <w:trPr>
          <w:trHeight w:val="300"/>
          <w:jc w:val="center"/>
        </w:trPr>
        <w:tc>
          <w:tcPr>
            <w:tcW w:w="2101" w:type="pct"/>
            <w:shd w:val="clear" w:color="auto" w:fill="auto"/>
            <w:noWrap/>
            <w:vAlign w:val="bottom"/>
          </w:tcPr>
          <w:p w:rsidR="009E492A" w:rsidRPr="00C1172F" w:rsidRDefault="009E492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Рік</w:t>
            </w:r>
          </w:p>
        </w:tc>
        <w:tc>
          <w:tcPr>
            <w:tcW w:w="2899" w:type="pct"/>
            <w:shd w:val="clear" w:color="auto" w:fill="auto"/>
            <w:noWrap/>
            <w:vAlign w:val="bottom"/>
          </w:tcPr>
          <w:p w:rsidR="009E492A" w:rsidRPr="00C1172F" w:rsidRDefault="009E492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Чисельність населення</w:t>
            </w:r>
          </w:p>
        </w:tc>
      </w:tr>
      <w:tr w:rsidR="009E492A" w:rsidRPr="00C1172F" w:rsidTr="009E492A">
        <w:trPr>
          <w:trHeight w:val="300"/>
          <w:jc w:val="center"/>
        </w:trPr>
        <w:tc>
          <w:tcPr>
            <w:tcW w:w="2101" w:type="pct"/>
            <w:shd w:val="clear" w:color="auto" w:fill="auto"/>
            <w:noWrap/>
            <w:vAlign w:val="bottom"/>
          </w:tcPr>
          <w:p w:rsidR="009E492A" w:rsidRPr="00C1172F" w:rsidRDefault="009E492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2015</w:t>
            </w:r>
          </w:p>
        </w:tc>
        <w:tc>
          <w:tcPr>
            <w:tcW w:w="2899" w:type="pct"/>
            <w:shd w:val="clear" w:color="auto" w:fill="auto"/>
            <w:noWrap/>
            <w:vAlign w:val="bottom"/>
          </w:tcPr>
          <w:p w:rsidR="009E492A" w:rsidRPr="00C1172F" w:rsidRDefault="009E492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267,95</w:t>
            </w:r>
          </w:p>
        </w:tc>
      </w:tr>
      <w:tr w:rsidR="009E492A" w:rsidRPr="00C1172F" w:rsidTr="009E492A">
        <w:trPr>
          <w:trHeight w:val="300"/>
          <w:jc w:val="center"/>
        </w:trPr>
        <w:tc>
          <w:tcPr>
            <w:tcW w:w="2101" w:type="pct"/>
            <w:shd w:val="clear" w:color="auto" w:fill="auto"/>
            <w:noWrap/>
            <w:vAlign w:val="bottom"/>
            <w:hideMark/>
          </w:tcPr>
          <w:p w:rsidR="009E492A" w:rsidRPr="00C1172F" w:rsidRDefault="009E492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2016</w:t>
            </w:r>
          </w:p>
        </w:tc>
        <w:tc>
          <w:tcPr>
            <w:tcW w:w="2899" w:type="pct"/>
            <w:shd w:val="clear" w:color="auto" w:fill="auto"/>
            <w:noWrap/>
            <w:vAlign w:val="bottom"/>
            <w:hideMark/>
          </w:tcPr>
          <w:p w:rsidR="009E492A" w:rsidRPr="00C1172F" w:rsidRDefault="009E492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267,64</w:t>
            </w:r>
          </w:p>
        </w:tc>
      </w:tr>
      <w:tr w:rsidR="009E492A" w:rsidRPr="00C1172F" w:rsidTr="009E492A">
        <w:trPr>
          <w:trHeight w:val="300"/>
          <w:jc w:val="center"/>
        </w:trPr>
        <w:tc>
          <w:tcPr>
            <w:tcW w:w="2101" w:type="pct"/>
            <w:shd w:val="clear" w:color="auto" w:fill="auto"/>
            <w:noWrap/>
            <w:vAlign w:val="bottom"/>
            <w:hideMark/>
          </w:tcPr>
          <w:p w:rsidR="009E492A" w:rsidRPr="00C1172F" w:rsidRDefault="009E492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2017</w:t>
            </w:r>
          </w:p>
        </w:tc>
        <w:tc>
          <w:tcPr>
            <w:tcW w:w="2899" w:type="pct"/>
            <w:shd w:val="clear" w:color="auto" w:fill="auto"/>
            <w:noWrap/>
            <w:vAlign w:val="bottom"/>
            <w:hideMark/>
          </w:tcPr>
          <w:p w:rsidR="009E492A" w:rsidRPr="00C1172F" w:rsidRDefault="009E492A" w:rsidP="009E492A">
            <w:pPr>
              <w:spacing w:after="0" w:line="240" w:lineRule="auto"/>
              <w:jc w:val="center"/>
              <w:rPr>
                <w:rFonts w:eastAsia="Times New Roman"/>
                <w:color w:val="000000"/>
                <w:lang w:val="uk-UA" w:eastAsia="uk-UA"/>
              </w:rPr>
            </w:pPr>
            <w:r w:rsidRPr="00C1172F">
              <w:rPr>
                <w:rFonts w:eastAsia="Times New Roman"/>
                <w:color w:val="000000"/>
                <w:lang w:val="uk-UA" w:eastAsia="uk-UA"/>
              </w:rPr>
              <w:t>267,09</w:t>
            </w:r>
          </w:p>
        </w:tc>
      </w:tr>
    </w:tbl>
    <w:p w:rsidR="009E492A" w:rsidRPr="00C1172F" w:rsidRDefault="009E492A" w:rsidP="009E492A">
      <w:pPr>
        <w:spacing w:after="0" w:line="240" w:lineRule="auto"/>
        <w:ind w:firstLine="709"/>
        <w:jc w:val="both"/>
        <w:rPr>
          <w:rFonts w:eastAsia="Times New Roman"/>
          <w:lang w:val="uk-UA" w:eastAsia="ru-RU"/>
        </w:rPr>
      </w:pPr>
      <w:r w:rsidRPr="00C1172F">
        <w:rPr>
          <w:rFonts w:eastAsia="Times New Roman"/>
          <w:lang w:val="uk-UA" w:eastAsia="ru-RU"/>
        </w:rPr>
        <w:t>Спостерігається більший відсоток петицій які набираються необхідну кількість голосів, цим самим збільшується кількість голосів. Для більш детального проведення аналізу необхідним є впровадження системи голосування з чіткою аутентифікацією та ідентифікацією осіб що здійснюють голосування.</w:t>
      </w:r>
    </w:p>
    <w:p w:rsidR="009E492A" w:rsidRPr="00C1172F" w:rsidRDefault="009E492A" w:rsidP="009E492A">
      <w:pPr>
        <w:spacing w:after="0" w:line="240" w:lineRule="auto"/>
        <w:ind w:firstLine="709"/>
        <w:jc w:val="both"/>
        <w:rPr>
          <w:rFonts w:eastAsia="Times New Roman"/>
          <w:lang w:val="uk-UA" w:eastAsia="ru-RU"/>
        </w:rPr>
      </w:pPr>
      <w:r w:rsidRPr="00C1172F">
        <w:rPr>
          <w:rFonts w:eastAsia="Times New Roman"/>
          <w:lang w:val="uk-UA" w:eastAsia="ru-RU"/>
        </w:rPr>
        <w:t>Неможливо оцінити динаміку голосування без оцінки кількості петицій.</w:t>
      </w:r>
    </w:p>
    <w:p w:rsidR="00241FBE" w:rsidRPr="00C1172F" w:rsidRDefault="00241FBE" w:rsidP="009E492A">
      <w:pPr>
        <w:spacing w:after="0" w:line="240" w:lineRule="auto"/>
        <w:ind w:firstLine="709"/>
        <w:jc w:val="right"/>
        <w:rPr>
          <w:rFonts w:eastAsia="Times New Roman"/>
          <w:lang w:val="uk-UA" w:eastAsia="ru-RU"/>
        </w:rPr>
      </w:pPr>
    </w:p>
    <w:p w:rsidR="009E492A" w:rsidRPr="00C1172F" w:rsidRDefault="009E492A" w:rsidP="009E492A">
      <w:pPr>
        <w:spacing w:after="0" w:line="240" w:lineRule="auto"/>
        <w:ind w:firstLine="709"/>
        <w:jc w:val="right"/>
        <w:rPr>
          <w:rFonts w:eastAsia="Times New Roman"/>
          <w:lang w:val="uk-UA" w:eastAsia="ru-RU"/>
        </w:rPr>
      </w:pPr>
      <w:r w:rsidRPr="00C1172F">
        <w:rPr>
          <w:rFonts w:eastAsia="Times New Roman"/>
          <w:lang w:val="uk-UA" w:eastAsia="ru-RU"/>
        </w:rPr>
        <w:t>Таблиця 6</w:t>
      </w:r>
    </w:p>
    <w:p w:rsidR="009E492A" w:rsidRPr="00C1172F" w:rsidRDefault="00241FBE" w:rsidP="009E492A">
      <w:pPr>
        <w:spacing w:after="0" w:line="240" w:lineRule="auto"/>
        <w:ind w:firstLine="709"/>
        <w:jc w:val="center"/>
        <w:rPr>
          <w:rFonts w:eastAsia="Times New Roman"/>
          <w:lang w:val="uk-UA" w:eastAsia="ru-RU"/>
        </w:rPr>
      </w:pPr>
      <w:r w:rsidRPr="00C1172F">
        <w:rPr>
          <w:rFonts w:eastAsia="Times New Roman"/>
          <w:lang w:val="uk-UA" w:eastAsia="ru-RU"/>
        </w:rPr>
        <w:t>Кількість петицій в 2015-2017 роках.</w:t>
      </w:r>
    </w:p>
    <w:tbl>
      <w:tblPr>
        <w:tblW w:w="0" w:type="auto"/>
        <w:tblLook w:val="04A0" w:firstRow="1" w:lastRow="0" w:firstColumn="1" w:lastColumn="0" w:noHBand="0" w:noVBand="1"/>
      </w:tblPr>
      <w:tblGrid>
        <w:gridCol w:w="1265"/>
        <w:gridCol w:w="1518"/>
        <w:gridCol w:w="1264"/>
        <w:gridCol w:w="1517"/>
        <w:gridCol w:w="1264"/>
        <w:gridCol w:w="1517"/>
        <w:gridCol w:w="1560"/>
      </w:tblGrid>
      <w:tr w:rsidR="00241FBE" w:rsidRPr="00C1172F" w:rsidTr="00F37DFD">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2015</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2016</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2017</w:t>
            </w:r>
          </w:p>
        </w:tc>
      </w:tr>
      <w:tr w:rsidR="00241FBE" w:rsidRPr="00C1172F" w:rsidTr="00241FB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Підтримано</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Не підтримано</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Підтримано</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Не підтримано</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Підтримано</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Не підтримано</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На голосуванні</w:t>
            </w:r>
          </w:p>
        </w:tc>
      </w:tr>
      <w:tr w:rsidR="00241FBE" w:rsidRPr="00C1172F" w:rsidTr="00241FB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32</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259</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64</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333</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24</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94</w:t>
            </w: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31</w:t>
            </w:r>
          </w:p>
        </w:tc>
      </w:tr>
      <w:tr w:rsidR="00241FBE" w:rsidRPr="00C1172F" w:rsidTr="00241FB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p>
        </w:tc>
        <w:tc>
          <w:tcPr>
            <w:tcW w:w="0" w:type="auto"/>
            <w:tcBorders>
              <w:top w:val="nil"/>
              <w:left w:val="nil"/>
              <w:bottom w:val="single" w:sz="4" w:space="0" w:color="auto"/>
              <w:right w:val="single" w:sz="4" w:space="0" w:color="auto"/>
            </w:tcBorders>
            <w:shd w:val="clear" w:color="auto" w:fill="auto"/>
            <w:noWrap/>
            <w:vAlign w:val="bottom"/>
            <w:hideMark/>
          </w:tcPr>
          <w:p w:rsidR="00241FBE" w:rsidRPr="00C1172F" w:rsidRDefault="00241FBE" w:rsidP="00241FBE">
            <w:pPr>
              <w:spacing w:after="0" w:line="240" w:lineRule="auto"/>
              <w:jc w:val="center"/>
              <w:rPr>
                <w:rFonts w:eastAsia="Times New Roman"/>
                <w:color w:val="000000"/>
                <w:lang w:val="uk-UA" w:eastAsia="uk-UA"/>
              </w:rPr>
            </w:pPr>
          </w:p>
        </w:tc>
      </w:tr>
      <w:tr w:rsidR="00D54AEE" w:rsidRPr="00C1172F" w:rsidTr="00F37DFD">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Всього:</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291</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Всього:</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397</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Всього:</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149</w:t>
            </w:r>
          </w:p>
        </w:tc>
      </w:tr>
      <w:tr w:rsidR="00D54AEE" w:rsidRPr="00C1172F" w:rsidTr="00F37DFD">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vertAlign w:val="superscript"/>
                <w:lang w:val="uk-UA" w:eastAsia="uk-UA"/>
              </w:rPr>
            </w:pPr>
            <w:r w:rsidRPr="00C1172F">
              <w:rPr>
                <w:rFonts w:eastAsia="Times New Roman"/>
                <w:color w:val="000000"/>
                <w:lang w:val="uk-UA" w:eastAsia="uk-UA"/>
              </w:rPr>
              <w:t>К</w:t>
            </w:r>
            <w:r w:rsidRPr="00C1172F">
              <w:rPr>
                <w:rFonts w:eastAsia="Times New Roman"/>
                <w:color w:val="000000"/>
                <w:vertAlign w:val="superscript"/>
                <w:lang w:val="uk-UA" w:eastAsia="uk-UA"/>
              </w:rPr>
              <w:t>АКТ</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11</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К</w:t>
            </w:r>
            <w:r w:rsidRPr="00C1172F">
              <w:rPr>
                <w:rFonts w:eastAsia="Times New Roman"/>
                <w:color w:val="000000"/>
                <w:vertAlign w:val="superscript"/>
                <w:lang w:val="uk-UA" w:eastAsia="uk-UA"/>
              </w:rPr>
              <w:t>АКТ</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16,12</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К</w:t>
            </w:r>
            <w:r w:rsidRPr="00C1172F">
              <w:rPr>
                <w:rFonts w:eastAsia="Times New Roman"/>
                <w:color w:val="000000"/>
                <w:vertAlign w:val="superscript"/>
                <w:lang w:val="uk-UA" w:eastAsia="uk-UA"/>
              </w:rPr>
              <w:t>АКТ</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16,11</w:t>
            </w:r>
          </w:p>
        </w:tc>
      </w:tr>
      <w:tr w:rsidR="00D54AEE" w:rsidRPr="00C1172F" w:rsidTr="00F37DFD">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П</w:t>
            </w:r>
            <w:r w:rsidRPr="00C1172F">
              <w:rPr>
                <w:rFonts w:eastAsia="Times New Roman"/>
                <w:color w:val="000000"/>
                <w:vertAlign w:val="superscript"/>
                <w:lang w:val="uk-UA" w:eastAsia="uk-UA"/>
              </w:rPr>
              <w:t>П</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1,09</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vertAlign w:val="superscript"/>
                <w:lang w:val="uk-UA" w:eastAsia="uk-UA"/>
              </w:rPr>
            </w:pPr>
            <w:r w:rsidRPr="00C1172F">
              <w:rPr>
                <w:rFonts w:eastAsia="Times New Roman"/>
                <w:color w:val="000000"/>
                <w:lang w:val="uk-UA" w:eastAsia="uk-UA"/>
              </w:rPr>
              <w:t>П</w:t>
            </w:r>
            <w:r w:rsidRPr="00C1172F">
              <w:rPr>
                <w:rFonts w:eastAsia="Times New Roman"/>
                <w:color w:val="000000"/>
                <w:vertAlign w:val="superscript"/>
                <w:lang w:val="uk-UA" w:eastAsia="uk-UA"/>
              </w:rPr>
              <w:t>П</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1,48</w:t>
            </w:r>
          </w:p>
        </w:tc>
        <w:tc>
          <w:tcPr>
            <w:tcW w:w="0" w:type="auto"/>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П</w:t>
            </w:r>
            <w:r w:rsidRPr="00C1172F">
              <w:rPr>
                <w:rFonts w:eastAsia="Times New Roman"/>
                <w:color w:val="000000"/>
                <w:vertAlign w:val="superscript"/>
                <w:lang w:val="uk-UA" w:eastAsia="uk-UA"/>
              </w:rPr>
              <w:t>П</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D54AEE" w:rsidRPr="00C1172F" w:rsidRDefault="00D54AEE" w:rsidP="00241FBE">
            <w:pPr>
              <w:spacing w:after="0" w:line="240" w:lineRule="auto"/>
              <w:jc w:val="center"/>
              <w:rPr>
                <w:rFonts w:eastAsia="Times New Roman"/>
                <w:color w:val="000000"/>
                <w:lang w:val="uk-UA" w:eastAsia="uk-UA"/>
              </w:rPr>
            </w:pPr>
            <w:r w:rsidRPr="00C1172F">
              <w:rPr>
                <w:rFonts w:eastAsia="Times New Roman"/>
                <w:color w:val="000000"/>
                <w:lang w:val="uk-UA" w:eastAsia="uk-UA"/>
              </w:rPr>
              <w:t>0,56</w:t>
            </w:r>
          </w:p>
        </w:tc>
      </w:tr>
    </w:tbl>
    <w:p w:rsidR="009E492A" w:rsidRPr="00C1172F" w:rsidRDefault="009E492A" w:rsidP="009E492A">
      <w:pPr>
        <w:spacing w:after="0" w:line="240" w:lineRule="auto"/>
        <w:ind w:firstLine="709"/>
        <w:jc w:val="both"/>
        <w:rPr>
          <w:rFonts w:eastAsia="Times New Roman"/>
          <w:lang w:val="uk-UA" w:eastAsia="ru-RU"/>
        </w:rPr>
      </w:pPr>
    </w:p>
    <w:p w:rsidR="00241FBE" w:rsidRPr="00C1172F" w:rsidRDefault="00D54AEE" w:rsidP="009E492A">
      <w:pPr>
        <w:spacing w:after="0" w:line="240" w:lineRule="auto"/>
        <w:ind w:firstLine="709"/>
        <w:jc w:val="both"/>
        <w:rPr>
          <w:rFonts w:eastAsia="Times New Roman"/>
          <w:color w:val="000000"/>
          <w:lang w:val="uk-UA" w:eastAsia="uk-UA"/>
        </w:rPr>
      </w:pPr>
      <w:r w:rsidRPr="00C1172F">
        <w:rPr>
          <w:rFonts w:eastAsia="Times New Roman"/>
          <w:color w:val="000000"/>
          <w:lang w:val="uk-UA" w:eastAsia="uk-UA"/>
        </w:rPr>
        <w:t>Спостерігається зменшення кількості петицій, при цьому збільшується їх актуальність (К</w:t>
      </w:r>
      <w:r w:rsidRPr="00C1172F">
        <w:rPr>
          <w:rFonts w:eastAsia="Times New Roman"/>
          <w:color w:val="000000"/>
          <w:vertAlign w:val="superscript"/>
          <w:lang w:val="uk-UA" w:eastAsia="uk-UA"/>
        </w:rPr>
        <w:t>АКТ</w:t>
      </w:r>
      <w:r w:rsidRPr="00C1172F">
        <w:rPr>
          <w:rFonts w:eastAsia="Times New Roman"/>
          <w:color w:val="000000"/>
          <w:lang w:val="uk-UA" w:eastAsia="uk-UA"/>
        </w:rPr>
        <w:t>). Але в той же час зменшується зацікавленість (питома вага петицій на тисячу населення (П</w:t>
      </w:r>
      <w:r w:rsidRPr="00C1172F">
        <w:rPr>
          <w:rFonts w:eastAsia="Times New Roman"/>
          <w:color w:val="000000"/>
          <w:vertAlign w:val="superscript"/>
          <w:lang w:val="uk-UA" w:eastAsia="uk-UA"/>
        </w:rPr>
        <w:t>П</w:t>
      </w:r>
      <w:r w:rsidRPr="00C1172F">
        <w:rPr>
          <w:rFonts w:eastAsia="Times New Roman"/>
          <w:color w:val="000000"/>
          <w:lang w:val="uk-UA" w:eastAsia="uk-UA"/>
        </w:rPr>
        <w:t>)).</w:t>
      </w:r>
    </w:p>
    <w:p w:rsidR="0091496B" w:rsidRPr="00C1172F" w:rsidRDefault="0091496B" w:rsidP="009E492A">
      <w:pPr>
        <w:spacing w:after="0" w:line="240" w:lineRule="auto"/>
        <w:ind w:firstLine="709"/>
        <w:jc w:val="both"/>
        <w:rPr>
          <w:rFonts w:eastAsia="Times New Roman"/>
          <w:color w:val="000000"/>
          <w:lang w:val="uk-UA" w:eastAsia="uk-UA"/>
        </w:rPr>
      </w:pPr>
    </w:p>
    <w:p w:rsidR="00241FBE" w:rsidRPr="00C1172F" w:rsidRDefault="007240AF" w:rsidP="009E492A">
      <w:pPr>
        <w:spacing w:after="0" w:line="240" w:lineRule="auto"/>
        <w:ind w:firstLine="709"/>
        <w:jc w:val="both"/>
        <w:rPr>
          <w:rFonts w:eastAsia="Times New Roman"/>
          <w:lang w:val="uk-UA" w:eastAsia="ru-RU"/>
        </w:rPr>
      </w:pPr>
      <w:r w:rsidRPr="00C1172F">
        <w:rPr>
          <w:rFonts w:eastAsia="Times New Roman"/>
          <w:lang w:val="uk-UA" w:eastAsia="ru-RU"/>
        </w:rPr>
        <w:t xml:space="preserve">Основним місцем отримання адміністративних послуг громадянами </w:t>
      </w:r>
      <w:r w:rsidR="0091496B" w:rsidRPr="00C1172F">
        <w:rPr>
          <w:rFonts w:eastAsia="Times New Roman"/>
          <w:lang w:val="uk-UA" w:eastAsia="ru-RU"/>
        </w:rPr>
        <w:t>в м. Житомир є Центр надання адміністративних послуг</w:t>
      </w:r>
      <w:r w:rsidR="0049447F" w:rsidRPr="00C1172F">
        <w:rPr>
          <w:rFonts w:eastAsia="Times New Roman"/>
          <w:lang w:val="uk-UA" w:eastAsia="ru-RU"/>
        </w:rPr>
        <w:t xml:space="preserve"> надалі (ЦНАП)</w:t>
      </w:r>
      <w:r w:rsidR="0091496B" w:rsidRPr="00C1172F">
        <w:rPr>
          <w:rFonts w:eastAsia="Times New Roman"/>
          <w:lang w:val="uk-UA" w:eastAsia="ru-RU"/>
        </w:rPr>
        <w:t xml:space="preserve"> за адресою майдан ім. С.П. Корольова, 4/2. Великим недоліком є те що відсутні додаткові місця де є можливість отримати адміністративні послуги за принципом «Єдиного вікна».</w:t>
      </w:r>
      <w:r w:rsidR="0049447F" w:rsidRPr="00C1172F">
        <w:rPr>
          <w:rFonts w:eastAsia="Times New Roman"/>
          <w:lang w:val="uk-UA" w:eastAsia="ru-RU"/>
        </w:rPr>
        <w:t xml:space="preserve"> </w:t>
      </w:r>
    </w:p>
    <w:p w:rsidR="009A601E" w:rsidRPr="00C1172F" w:rsidRDefault="0049447F" w:rsidP="002D443E">
      <w:pPr>
        <w:spacing w:after="0" w:line="240" w:lineRule="auto"/>
        <w:ind w:firstLine="709"/>
        <w:jc w:val="both"/>
        <w:rPr>
          <w:lang w:val="uk-UA"/>
        </w:rPr>
      </w:pPr>
      <w:r w:rsidRPr="00C1172F">
        <w:rPr>
          <w:rFonts w:eastAsia="Times New Roman"/>
          <w:lang w:val="uk-UA" w:eastAsia="ru-RU"/>
        </w:rPr>
        <w:t>Перелік адміністративних послуг, які надаються через ЦНАП налічує близько 150 позицій. З них близько 50 позицій відносяться до компетенції виконавчих органів ради й можуть бути в деякій мірі переведені в електронний вигляд. Частина послуг, які не належать до компетенції виконавчих органів ради є можливість отримати в електронному вигляді за допомогою порталів міністерств та відомств</w:t>
      </w:r>
      <w:r w:rsidR="00F37DFD" w:rsidRPr="00C1172F">
        <w:rPr>
          <w:rFonts w:eastAsia="Times New Roman"/>
          <w:lang w:val="uk-UA" w:eastAsia="ru-RU"/>
        </w:rPr>
        <w:t>.</w:t>
      </w:r>
      <w:r w:rsidR="009A601E" w:rsidRPr="00C1172F">
        <w:rPr>
          <w:rFonts w:eastAsia="Times New Roman"/>
          <w:lang w:val="uk-UA" w:eastAsia="ru-RU"/>
        </w:rPr>
        <w:t xml:space="preserve"> </w:t>
      </w:r>
      <w:r w:rsidR="009A601E" w:rsidRPr="00C1172F">
        <w:rPr>
          <w:lang w:val="uk-UA"/>
        </w:rPr>
        <w:t xml:space="preserve">Важко оцінити кількість адміністративних послуг, що </w:t>
      </w:r>
      <w:r w:rsidR="009A601E" w:rsidRPr="00C1172F">
        <w:rPr>
          <w:lang w:val="uk-UA"/>
        </w:rPr>
        <w:lastRenderedPageBreak/>
        <w:t xml:space="preserve">були отримані в електронному вигляді, оскільки розпорядниками та володільцями реєстрів є державні підприємства, установи та організації. </w:t>
      </w:r>
    </w:p>
    <w:p w:rsidR="00775F5C" w:rsidRPr="00C1172F" w:rsidRDefault="00775F5C" w:rsidP="002D443E">
      <w:pPr>
        <w:spacing w:after="0" w:line="240" w:lineRule="auto"/>
        <w:ind w:firstLine="709"/>
        <w:jc w:val="both"/>
        <w:rPr>
          <w:rFonts w:eastAsia="Times New Roman"/>
          <w:lang w:val="uk-UA" w:eastAsia="ru-RU"/>
        </w:rPr>
      </w:pPr>
      <w:r w:rsidRPr="00C1172F">
        <w:rPr>
          <w:rFonts w:eastAsia="Times New Roman"/>
          <w:lang w:val="uk-UA" w:eastAsia="ru-RU"/>
        </w:rPr>
        <w:t>Загалом ЦНАП є найбільш</w:t>
      </w:r>
      <w:r w:rsidR="009A601E" w:rsidRPr="00C1172F">
        <w:rPr>
          <w:rFonts w:eastAsia="Times New Roman"/>
          <w:lang w:val="uk-UA" w:eastAsia="ru-RU"/>
        </w:rPr>
        <w:t xml:space="preserve"> </w:t>
      </w:r>
      <w:r w:rsidRPr="00C1172F">
        <w:rPr>
          <w:rFonts w:eastAsia="Times New Roman"/>
          <w:lang w:val="uk-UA" w:eastAsia="ru-RU"/>
        </w:rPr>
        <w:t>затребуваним виконавчим органом Житомирської міської ради. Вхідна кореспонденція  ЦНАП  майже прирівняна до загальної кількості вхідної кореспонденції інших виконавчих органів ради, що пройшли через управління звернень та діловодства.</w:t>
      </w:r>
    </w:p>
    <w:p w:rsidR="0022230B" w:rsidRPr="00C1172F" w:rsidRDefault="0022230B" w:rsidP="002D443E">
      <w:pPr>
        <w:spacing w:after="0" w:line="240" w:lineRule="auto"/>
        <w:ind w:firstLine="709"/>
        <w:jc w:val="both"/>
        <w:rPr>
          <w:rFonts w:eastAsia="Times New Roman"/>
          <w:lang w:val="uk-UA" w:eastAsia="ru-RU"/>
        </w:rPr>
      </w:pPr>
      <w:r w:rsidRPr="00C1172F">
        <w:rPr>
          <w:rFonts w:eastAsia="Times New Roman"/>
          <w:lang w:val="uk-UA" w:eastAsia="ru-RU"/>
        </w:rPr>
        <w:t>Існує проблематика у визначенні та оприлюдненні відкритих наборів даних, як серед визначених Положенням про набори даних, які підлягають оприлюдненню у формі відкритих даних, так і додаткових.</w:t>
      </w:r>
    </w:p>
    <w:p w:rsidR="002D443E" w:rsidRPr="00C1172F" w:rsidRDefault="007A4951" w:rsidP="002D443E">
      <w:pPr>
        <w:spacing w:after="0" w:line="240" w:lineRule="auto"/>
        <w:ind w:firstLine="709"/>
        <w:jc w:val="both"/>
        <w:rPr>
          <w:lang w:val="uk-UA"/>
        </w:rPr>
      </w:pPr>
      <w:r w:rsidRPr="00C1172F">
        <w:rPr>
          <w:lang w:val="uk-UA"/>
        </w:rPr>
        <w:t xml:space="preserve">Не вирішене </w:t>
      </w:r>
      <w:r w:rsidR="002D443E" w:rsidRPr="00C1172F">
        <w:rPr>
          <w:lang w:val="uk-UA"/>
        </w:rPr>
        <w:t>питання електронної ідентифікації та єдиного стандарту електронного цифрового підпису</w:t>
      </w:r>
      <w:r w:rsidR="00881FD5" w:rsidRPr="00C1172F">
        <w:rPr>
          <w:lang w:val="uk-UA"/>
        </w:rPr>
        <w:t>.</w:t>
      </w:r>
    </w:p>
    <w:p w:rsidR="006E29A0" w:rsidRPr="00C1172F" w:rsidRDefault="006E29A0" w:rsidP="006E29A0">
      <w:pPr>
        <w:pStyle w:val="a6"/>
        <w:ind w:left="1429" w:firstLine="0"/>
      </w:pPr>
    </w:p>
    <w:p w:rsidR="00A5326C" w:rsidRPr="00C1172F" w:rsidRDefault="00A5326C" w:rsidP="00A5326C">
      <w:pPr>
        <w:keepNext/>
        <w:keepLines/>
        <w:numPr>
          <w:ilvl w:val="0"/>
          <w:numId w:val="3"/>
        </w:numPr>
        <w:spacing w:after="0" w:line="240" w:lineRule="auto"/>
        <w:ind w:firstLine="709"/>
        <w:jc w:val="center"/>
        <w:outlineLvl w:val="0"/>
        <w:rPr>
          <w:rFonts w:eastAsia="Times New Roman"/>
          <w:b/>
          <w:sz w:val="32"/>
          <w:szCs w:val="32"/>
          <w:lang w:val="uk-UA" w:eastAsia="ru-RU"/>
        </w:rPr>
      </w:pPr>
      <w:r w:rsidRPr="00C1172F">
        <w:rPr>
          <w:rFonts w:eastAsia="Times New Roman"/>
          <w:b/>
          <w:sz w:val="32"/>
          <w:szCs w:val="32"/>
          <w:lang w:val="uk-UA" w:eastAsia="ru-RU"/>
        </w:rPr>
        <w:t>Визначення мети програми</w:t>
      </w:r>
    </w:p>
    <w:p w:rsidR="00A5326C" w:rsidRPr="00C1172F" w:rsidRDefault="00A5326C" w:rsidP="00A5326C">
      <w:pPr>
        <w:spacing w:after="0" w:line="240" w:lineRule="auto"/>
        <w:ind w:firstLine="709"/>
        <w:jc w:val="both"/>
        <w:rPr>
          <w:rFonts w:eastAsia="Times New Roman"/>
          <w:szCs w:val="24"/>
          <w:lang w:val="uk-UA" w:eastAsia="ru-RU"/>
        </w:rPr>
      </w:pPr>
    </w:p>
    <w:p w:rsidR="00A5326C" w:rsidRPr="00C1172F" w:rsidRDefault="00A5326C" w:rsidP="00ED62CD">
      <w:pPr>
        <w:shd w:val="clear" w:color="auto" w:fill="FFFFFF"/>
        <w:tabs>
          <w:tab w:val="left" w:pos="9356"/>
        </w:tabs>
        <w:spacing w:after="0" w:line="240" w:lineRule="auto"/>
        <w:ind w:firstLine="709"/>
        <w:jc w:val="both"/>
        <w:rPr>
          <w:rFonts w:eastAsia="Times New Roman"/>
          <w:lang w:val="uk-UA" w:eastAsia="ru-RU"/>
        </w:rPr>
      </w:pPr>
      <w:r w:rsidRPr="00C1172F">
        <w:rPr>
          <w:rFonts w:eastAsia="Times New Roman"/>
          <w:lang w:val="uk-UA" w:eastAsia="ru-RU"/>
        </w:rPr>
        <w:t>Метою даної Програми є формування ефективної системи муніципального управління та вдосконалення процесу надання послуг на основі впровадження електронного урядування для зростання ефективності, відкритості та прозорості влади для громадян та суб’єктів господарювання, створення організаційних та фінансово-економічних</w:t>
      </w:r>
      <w:r w:rsidR="000D0A08" w:rsidRPr="00C1172F">
        <w:rPr>
          <w:rFonts w:eastAsia="Times New Roman"/>
          <w:lang w:val="uk-UA" w:eastAsia="ru-RU"/>
        </w:rPr>
        <w:t xml:space="preserve"> </w:t>
      </w:r>
      <w:r w:rsidRPr="00C1172F">
        <w:rPr>
          <w:rFonts w:eastAsia="Times New Roman"/>
          <w:lang w:val="uk-UA" w:eastAsia="ru-RU"/>
        </w:rPr>
        <w:t>умов</w:t>
      </w:r>
      <w:r w:rsidR="000D0A08" w:rsidRPr="00C1172F">
        <w:rPr>
          <w:rFonts w:eastAsia="Times New Roman"/>
          <w:lang w:val="uk-UA" w:eastAsia="ru-RU"/>
        </w:rPr>
        <w:t xml:space="preserve"> </w:t>
      </w:r>
      <w:r w:rsidRPr="00C1172F">
        <w:rPr>
          <w:rFonts w:eastAsia="Times New Roman"/>
          <w:lang w:val="uk-UA" w:eastAsia="ru-RU"/>
        </w:rPr>
        <w:t>для</w:t>
      </w:r>
      <w:r w:rsidR="000D0A08" w:rsidRPr="00C1172F">
        <w:rPr>
          <w:rFonts w:eastAsia="Times New Roman"/>
          <w:lang w:val="uk-UA" w:eastAsia="ru-RU"/>
        </w:rPr>
        <w:t xml:space="preserve"> </w:t>
      </w:r>
      <w:r w:rsidRPr="00C1172F">
        <w:rPr>
          <w:rFonts w:eastAsia="Times New Roman"/>
          <w:lang w:val="uk-UA" w:eastAsia="ru-RU"/>
        </w:rPr>
        <w:t>розвитку інформаційного суспільства.</w:t>
      </w:r>
    </w:p>
    <w:p w:rsidR="00A5326C" w:rsidRPr="00C1172F" w:rsidRDefault="00A5326C" w:rsidP="00ED62CD">
      <w:pPr>
        <w:shd w:val="clear" w:color="auto" w:fill="FFFFFF"/>
        <w:tabs>
          <w:tab w:val="left" w:pos="9356"/>
        </w:tabs>
        <w:spacing w:after="0" w:line="240" w:lineRule="auto"/>
        <w:ind w:firstLine="709"/>
        <w:jc w:val="both"/>
        <w:rPr>
          <w:rFonts w:eastAsia="Times New Roman"/>
          <w:lang w:val="uk-UA" w:eastAsia="ru-RU"/>
        </w:rPr>
      </w:pPr>
      <w:r w:rsidRPr="00C1172F">
        <w:rPr>
          <w:rFonts w:eastAsia="Times New Roman"/>
          <w:lang w:val="uk-UA" w:eastAsia="ru-RU"/>
        </w:rPr>
        <w:t>Для досягнення цієї мети необхідно:</w:t>
      </w:r>
    </w:p>
    <w:p w:rsidR="00A5326C" w:rsidRPr="00C1172F" w:rsidRDefault="00A5326C"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привести у відповідність до сучасних потреб програмне забезпечення, комп’ютерну та оргтехніку, як основний інструмент роботи працівників органів місцевого самоврядування;</w:t>
      </w:r>
    </w:p>
    <w:p w:rsidR="00A5326C" w:rsidRPr="00C1172F" w:rsidRDefault="00A5326C"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використання електронного документообігу;</w:t>
      </w:r>
    </w:p>
    <w:p w:rsidR="00A5326C" w:rsidRPr="00C1172F" w:rsidRDefault="00A5326C"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розроблення та впровадження програмно-апаратних засобів для забезпечення сумісності систем електронного документообігу органів державної влади та органів місцевого самоврядування;</w:t>
      </w:r>
    </w:p>
    <w:p w:rsidR="00A5326C" w:rsidRPr="00C1172F" w:rsidRDefault="00A5326C"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забезпечення постійного зберігання електронних документів та інших</w:t>
      </w:r>
      <w:r w:rsidR="000D0A08" w:rsidRPr="00C1172F">
        <w:rPr>
          <w:rFonts w:eastAsia="Times New Roman"/>
          <w:lang w:val="uk-UA" w:eastAsia="ru-RU"/>
        </w:rPr>
        <w:t xml:space="preserve"> </w:t>
      </w:r>
      <w:r w:rsidRPr="00C1172F">
        <w:rPr>
          <w:rFonts w:eastAsia="Times New Roman"/>
          <w:lang w:val="uk-UA" w:eastAsia="ru-RU"/>
        </w:rPr>
        <w:t>електронних</w:t>
      </w:r>
      <w:r w:rsidR="000D0A08" w:rsidRPr="00C1172F">
        <w:rPr>
          <w:rFonts w:eastAsia="Times New Roman"/>
          <w:lang w:val="uk-UA" w:eastAsia="ru-RU"/>
        </w:rPr>
        <w:t xml:space="preserve"> </w:t>
      </w:r>
      <w:r w:rsidR="00ED62CD" w:rsidRPr="00C1172F">
        <w:rPr>
          <w:rFonts w:eastAsia="Times New Roman"/>
          <w:lang w:val="uk-UA" w:eastAsia="ru-RU"/>
        </w:rPr>
        <w:t>інформаційних</w:t>
      </w:r>
      <w:r w:rsidR="000D0A08" w:rsidRPr="00C1172F">
        <w:rPr>
          <w:rFonts w:eastAsia="Times New Roman"/>
          <w:lang w:val="uk-UA" w:eastAsia="ru-RU"/>
        </w:rPr>
        <w:t xml:space="preserve"> </w:t>
      </w:r>
      <w:r w:rsidR="00ED62CD" w:rsidRPr="00C1172F">
        <w:rPr>
          <w:rFonts w:eastAsia="Times New Roman"/>
          <w:lang w:val="uk-UA" w:eastAsia="ru-RU"/>
        </w:rPr>
        <w:t>ресурсів,</w:t>
      </w:r>
      <w:r w:rsidR="000D0A08" w:rsidRPr="00C1172F">
        <w:rPr>
          <w:rFonts w:eastAsia="Times New Roman"/>
          <w:lang w:val="uk-UA" w:eastAsia="ru-RU"/>
        </w:rPr>
        <w:t xml:space="preserve"> </w:t>
      </w:r>
      <w:r w:rsidR="00ED62CD" w:rsidRPr="00C1172F">
        <w:rPr>
          <w:rFonts w:eastAsia="Times New Roman"/>
          <w:lang w:val="uk-UA" w:eastAsia="ru-RU"/>
        </w:rPr>
        <w:t xml:space="preserve">а </w:t>
      </w:r>
      <w:r w:rsidRPr="00C1172F">
        <w:rPr>
          <w:rFonts w:eastAsia="Times New Roman"/>
          <w:lang w:val="uk-UA" w:eastAsia="ru-RU"/>
        </w:rPr>
        <w:t>також</w:t>
      </w:r>
      <w:r w:rsidR="000D0A08" w:rsidRPr="00C1172F">
        <w:rPr>
          <w:rFonts w:eastAsia="Times New Roman"/>
          <w:lang w:val="uk-UA" w:eastAsia="ru-RU"/>
        </w:rPr>
        <w:t xml:space="preserve"> </w:t>
      </w:r>
      <w:r w:rsidRPr="00C1172F">
        <w:rPr>
          <w:rFonts w:eastAsia="Times New Roman"/>
          <w:lang w:val="uk-UA" w:eastAsia="ru-RU"/>
        </w:rPr>
        <w:t>захисту інформації;</w:t>
      </w:r>
    </w:p>
    <w:p w:rsidR="00A5326C" w:rsidRPr="00C1172F" w:rsidRDefault="00A5326C"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розробка форматів</w:t>
      </w:r>
      <w:r w:rsidR="000D0A08" w:rsidRPr="00C1172F">
        <w:rPr>
          <w:rFonts w:eastAsia="Times New Roman"/>
          <w:lang w:val="uk-UA" w:eastAsia="ru-RU"/>
        </w:rPr>
        <w:t xml:space="preserve"> </w:t>
      </w:r>
      <w:r w:rsidRPr="00C1172F">
        <w:rPr>
          <w:rFonts w:eastAsia="Times New Roman"/>
          <w:lang w:val="uk-UA" w:eastAsia="ru-RU"/>
        </w:rPr>
        <w:t>типових електронних документів;</w:t>
      </w:r>
    </w:p>
    <w:p w:rsidR="00A5326C" w:rsidRPr="00C1172F" w:rsidRDefault="00A5326C"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розширити та модернізувати мультисервісну мережу, підключити до неї всі комунальні підприємства, установи та заклади міста;</w:t>
      </w:r>
    </w:p>
    <w:p w:rsidR="00A5326C" w:rsidRPr="00C1172F" w:rsidRDefault="00A5326C"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підвищити рівень консолідації виконавчих органів міської ради та підпорядкованих їм комунальних підприємств, установ і закладів, впровадити електронний документообіг між ними;</w:t>
      </w:r>
    </w:p>
    <w:p w:rsidR="00A5326C" w:rsidRPr="00C1172F" w:rsidRDefault="00A5326C"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розширити кількість орієнтованих на потреби громадян електронних сервісів та адміністративних послуг, які надаються дистанційно;</w:t>
      </w:r>
    </w:p>
    <w:p w:rsidR="00A5326C" w:rsidRPr="00C1172F" w:rsidRDefault="00A5326C"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забезпечити контроль за результативністю діяльності виконавчих органів ради з одночасним забезпеченням належного рівня інформаційної безпеки;</w:t>
      </w:r>
    </w:p>
    <w:p w:rsidR="00535DC4" w:rsidRPr="00C1172F" w:rsidRDefault="00535DC4"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lastRenderedPageBreak/>
        <w:t>покращити матеріально-технічну базу;</w:t>
      </w:r>
    </w:p>
    <w:p w:rsidR="00535DC4" w:rsidRPr="00C1172F" w:rsidRDefault="00535DC4"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створити в місцях прийому громадян точки ксерокопіювання;</w:t>
      </w:r>
    </w:p>
    <w:p w:rsidR="00535DC4" w:rsidRPr="00C1172F" w:rsidRDefault="00535DC4"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створити електронний кабінет громадянина;</w:t>
      </w:r>
    </w:p>
    <w:p w:rsidR="00535DC4" w:rsidRPr="00C1172F" w:rsidRDefault="00535DC4"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створити електронну чергу;</w:t>
      </w:r>
    </w:p>
    <w:p w:rsidR="00535DC4" w:rsidRPr="00C1172F" w:rsidRDefault="00535DC4"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розробити карту дій для послуг що надаються не за принципом «Єдиного вікна»;</w:t>
      </w:r>
    </w:p>
    <w:p w:rsidR="00535DC4" w:rsidRPr="00C1172F" w:rsidRDefault="00535DC4"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оптимізувати картки, заяви прийому, мінімізувавши необхідні документи;</w:t>
      </w:r>
    </w:p>
    <w:p w:rsidR="00535DC4" w:rsidRPr="00C1172F" w:rsidRDefault="00535DC4"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проводити постійні навчання для підвищення кваліфікації персоналу;</w:t>
      </w:r>
    </w:p>
    <w:p w:rsidR="00A5326C" w:rsidRPr="00C1172F" w:rsidRDefault="00A5326C" w:rsidP="00ED62CD">
      <w:pPr>
        <w:numPr>
          <w:ilvl w:val="0"/>
          <w:numId w:val="10"/>
        </w:numPr>
        <w:shd w:val="clear" w:color="auto" w:fill="FFFFFF"/>
        <w:tabs>
          <w:tab w:val="left" w:pos="1134"/>
        </w:tabs>
        <w:spacing w:after="0" w:line="240" w:lineRule="auto"/>
        <w:ind w:left="0" w:firstLine="709"/>
        <w:contextualSpacing/>
        <w:jc w:val="both"/>
        <w:rPr>
          <w:rFonts w:eastAsia="Times New Roman"/>
          <w:lang w:val="uk-UA" w:eastAsia="ru-RU"/>
        </w:rPr>
      </w:pPr>
      <w:r w:rsidRPr="00C1172F">
        <w:rPr>
          <w:rFonts w:eastAsia="Times New Roman"/>
          <w:lang w:val="uk-UA" w:eastAsia="ru-RU"/>
        </w:rPr>
        <w:t>створити механізми активного залучення громадян до управління містом, можливості висловлення ними своєї громадської позиції завдяки в</w:t>
      </w:r>
      <w:r w:rsidRPr="00C1172F">
        <w:rPr>
          <w:rFonts w:eastAsia="Times New Roman"/>
          <w:iCs/>
          <w:lang w:val="uk-UA" w:eastAsia="ru-RU"/>
        </w:rPr>
        <w:t>провадженню єдиного інформаційного порталу</w:t>
      </w:r>
      <w:r w:rsidRPr="00C1172F">
        <w:rPr>
          <w:rFonts w:eastAsia="Times New Roman"/>
          <w:lang w:val="uk-UA" w:eastAsia="ru-RU"/>
        </w:rPr>
        <w:t>.</w:t>
      </w:r>
    </w:p>
    <w:p w:rsidR="00A5326C" w:rsidRPr="00C1172F" w:rsidRDefault="00A5326C" w:rsidP="00ED62CD">
      <w:pPr>
        <w:spacing w:after="0" w:line="240" w:lineRule="auto"/>
        <w:ind w:firstLine="709"/>
        <w:jc w:val="both"/>
        <w:rPr>
          <w:rFonts w:eastAsia="Times New Roman"/>
          <w:szCs w:val="24"/>
          <w:highlight w:val="yellow"/>
          <w:lang w:val="uk-UA" w:eastAsia="ru-RU"/>
        </w:rPr>
      </w:pPr>
    </w:p>
    <w:p w:rsidR="00A5326C" w:rsidRPr="00C1172F" w:rsidRDefault="00A5326C" w:rsidP="00A5326C">
      <w:pPr>
        <w:keepNext/>
        <w:keepLines/>
        <w:numPr>
          <w:ilvl w:val="0"/>
          <w:numId w:val="3"/>
        </w:numPr>
        <w:spacing w:after="0" w:line="240" w:lineRule="auto"/>
        <w:ind w:firstLine="709"/>
        <w:jc w:val="center"/>
        <w:outlineLvl w:val="0"/>
        <w:rPr>
          <w:rFonts w:eastAsia="Times New Roman"/>
          <w:b/>
          <w:sz w:val="32"/>
          <w:szCs w:val="32"/>
          <w:lang w:val="uk-UA" w:eastAsia="ru-RU"/>
        </w:rPr>
      </w:pPr>
      <w:r w:rsidRPr="00C1172F">
        <w:rPr>
          <w:rFonts w:eastAsia="Times New Roman"/>
          <w:b/>
          <w:sz w:val="32"/>
          <w:szCs w:val="32"/>
          <w:lang w:val="uk-UA" w:eastAsia="ru-RU"/>
        </w:rPr>
        <w:t>Обґрунтування шляхів і засобів розв’язання проблеми показники результативності</w:t>
      </w:r>
    </w:p>
    <w:p w:rsidR="00A5326C" w:rsidRPr="00C1172F" w:rsidRDefault="00A5326C" w:rsidP="00A5326C">
      <w:pPr>
        <w:spacing w:after="0" w:line="240" w:lineRule="auto"/>
        <w:ind w:firstLine="709"/>
        <w:jc w:val="both"/>
        <w:rPr>
          <w:rFonts w:eastAsia="Times New Roman"/>
          <w:lang w:val="uk-UA" w:eastAsia="ru-RU"/>
        </w:rPr>
      </w:pPr>
    </w:p>
    <w:p w:rsidR="00A5326C" w:rsidRPr="00C1172F" w:rsidRDefault="00A5326C" w:rsidP="00ED62CD">
      <w:pPr>
        <w:spacing w:after="0" w:line="240" w:lineRule="auto"/>
        <w:ind w:firstLine="709"/>
        <w:jc w:val="both"/>
        <w:rPr>
          <w:rFonts w:eastAsia="Times New Roman"/>
          <w:lang w:val="uk-UA" w:eastAsia="ru-RU"/>
        </w:rPr>
      </w:pPr>
      <w:r w:rsidRPr="00C1172F">
        <w:rPr>
          <w:rFonts w:eastAsia="Times New Roman"/>
          <w:lang w:val="uk-UA" w:eastAsia="ru-RU"/>
        </w:rPr>
        <w:t>Програма передбачає здійснення наступних заходів:</w:t>
      </w:r>
    </w:p>
    <w:p w:rsidR="00A5326C" w:rsidRPr="00C1172F" w:rsidRDefault="00A5326C" w:rsidP="00ED62CD">
      <w:pPr>
        <w:spacing w:after="0" w:line="240" w:lineRule="auto"/>
        <w:ind w:firstLine="709"/>
        <w:jc w:val="both"/>
        <w:rPr>
          <w:rFonts w:eastAsia="Times New Roman"/>
          <w:lang w:val="uk-UA" w:eastAsia="ru-RU"/>
        </w:rPr>
      </w:pPr>
      <w:r w:rsidRPr="00C1172F">
        <w:rPr>
          <w:rFonts w:eastAsia="Times New Roman"/>
          <w:lang w:val="uk-UA" w:eastAsia="ru-RU"/>
        </w:rPr>
        <w:t>Організаційні заходи:</w:t>
      </w:r>
    </w:p>
    <w:p w:rsidR="00A5326C" w:rsidRPr="00C1172F" w:rsidRDefault="00A5326C" w:rsidP="00ED62CD">
      <w:pPr>
        <w:numPr>
          <w:ilvl w:val="0"/>
          <w:numId w:val="11"/>
        </w:numPr>
        <w:tabs>
          <w:tab w:val="left" w:pos="993"/>
        </w:tabs>
        <w:spacing w:after="0" w:line="240" w:lineRule="auto"/>
        <w:ind w:left="0" w:firstLine="709"/>
        <w:contextualSpacing/>
        <w:jc w:val="both"/>
        <w:rPr>
          <w:rFonts w:eastAsia="Times New Roman"/>
          <w:lang w:val="uk-UA" w:eastAsia="ru-RU"/>
        </w:rPr>
      </w:pPr>
      <w:r w:rsidRPr="00C1172F">
        <w:rPr>
          <w:rFonts w:eastAsia="Times New Roman"/>
          <w:color w:val="000000"/>
          <w:lang w:val="uk-UA" w:eastAsia="ru-RU"/>
        </w:rPr>
        <w:t>створення та розвиток інформаційної інфраструктури;</w:t>
      </w:r>
    </w:p>
    <w:p w:rsidR="00A5326C" w:rsidRPr="00C1172F" w:rsidRDefault="00A5326C" w:rsidP="00ED62CD">
      <w:pPr>
        <w:numPr>
          <w:ilvl w:val="0"/>
          <w:numId w:val="11"/>
        </w:numPr>
        <w:tabs>
          <w:tab w:val="left" w:pos="993"/>
        </w:tabs>
        <w:spacing w:after="0" w:line="240" w:lineRule="auto"/>
        <w:ind w:left="0" w:firstLine="709"/>
        <w:contextualSpacing/>
        <w:jc w:val="both"/>
        <w:rPr>
          <w:rFonts w:eastAsia="Times New Roman"/>
          <w:lang w:val="uk-UA" w:eastAsia="ru-RU"/>
        </w:rPr>
      </w:pPr>
      <w:r w:rsidRPr="00C1172F">
        <w:rPr>
          <w:rFonts w:eastAsia="Times New Roman"/>
          <w:color w:val="000000"/>
          <w:lang w:val="uk-UA" w:eastAsia="ru-RU"/>
        </w:rPr>
        <w:t>забезпечення віддаленого доступу до робочих ресурсів;</w:t>
      </w:r>
    </w:p>
    <w:p w:rsidR="00A5326C" w:rsidRPr="00C1172F" w:rsidRDefault="00A5326C" w:rsidP="00ED62CD">
      <w:pPr>
        <w:numPr>
          <w:ilvl w:val="0"/>
          <w:numId w:val="11"/>
        </w:numPr>
        <w:tabs>
          <w:tab w:val="left" w:pos="993"/>
        </w:tabs>
        <w:spacing w:after="0" w:line="240" w:lineRule="auto"/>
        <w:ind w:left="0" w:firstLine="709"/>
        <w:contextualSpacing/>
        <w:jc w:val="both"/>
        <w:rPr>
          <w:rFonts w:eastAsia="Times New Roman"/>
          <w:lang w:val="uk-UA" w:eastAsia="ru-RU"/>
        </w:rPr>
      </w:pPr>
      <w:r w:rsidRPr="00C1172F">
        <w:rPr>
          <w:rFonts w:eastAsia="Times New Roman"/>
          <w:color w:val="000000"/>
          <w:lang w:val="uk-UA" w:eastAsia="ru-RU"/>
        </w:rPr>
        <w:t>підвищення доступу громадян та суб’єктів господарювання;</w:t>
      </w:r>
    </w:p>
    <w:p w:rsidR="00A5326C" w:rsidRPr="00C1172F" w:rsidRDefault="00A5326C" w:rsidP="00ED62CD">
      <w:pPr>
        <w:numPr>
          <w:ilvl w:val="0"/>
          <w:numId w:val="11"/>
        </w:numPr>
        <w:tabs>
          <w:tab w:val="left" w:pos="993"/>
        </w:tabs>
        <w:spacing w:after="0" w:line="240" w:lineRule="auto"/>
        <w:ind w:left="0" w:firstLine="709"/>
        <w:contextualSpacing/>
        <w:jc w:val="both"/>
        <w:rPr>
          <w:rFonts w:eastAsia="Times New Roman"/>
          <w:color w:val="000000"/>
          <w:lang w:val="uk-UA" w:eastAsia="ru-RU"/>
        </w:rPr>
      </w:pPr>
      <w:r w:rsidRPr="00C1172F">
        <w:rPr>
          <w:rFonts w:eastAsia="Times New Roman"/>
          <w:color w:val="000000"/>
          <w:lang w:val="uk-UA" w:eastAsia="ru-RU"/>
        </w:rPr>
        <w:t>підготовку кваліфікованих службовців місцевого самоврядування, які забезпечуватимуть впровадження елементів електронного урядування;</w:t>
      </w:r>
    </w:p>
    <w:p w:rsidR="00A5326C" w:rsidRPr="00C1172F" w:rsidRDefault="00A5326C" w:rsidP="00ED62CD">
      <w:pPr>
        <w:numPr>
          <w:ilvl w:val="0"/>
          <w:numId w:val="11"/>
        </w:numPr>
        <w:tabs>
          <w:tab w:val="left" w:pos="993"/>
        </w:tabs>
        <w:spacing w:after="0" w:line="240" w:lineRule="auto"/>
        <w:ind w:left="0" w:firstLine="709"/>
        <w:contextualSpacing/>
        <w:jc w:val="both"/>
        <w:rPr>
          <w:rFonts w:eastAsia="Times New Roman"/>
          <w:lang w:val="uk-UA" w:eastAsia="ru-RU"/>
        </w:rPr>
      </w:pPr>
      <w:r w:rsidRPr="00C1172F">
        <w:rPr>
          <w:rFonts w:eastAsia="Times New Roman"/>
          <w:lang w:val="uk-UA" w:eastAsia="ru-RU"/>
        </w:rPr>
        <w:t>збільшення кількості адміністративних послуг що надаються в електронному вигляді;</w:t>
      </w:r>
    </w:p>
    <w:p w:rsidR="00A5326C" w:rsidRPr="00C1172F" w:rsidRDefault="00A5326C" w:rsidP="00ED62CD">
      <w:pPr>
        <w:numPr>
          <w:ilvl w:val="0"/>
          <w:numId w:val="11"/>
        </w:numPr>
        <w:shd w:val="clear" w:color="auto" w:fill="FFFFFF"/>
        <w:tabs>
          <w:tab w:val="left" w:pos="993"/>
        </w:tabs>
        <w:spacing w:after="0" w:line="240" w:lineRule="auto"/>
        <w:ind w:left="0" w:firstLine="709"/>
        <w:contextualSpacing/>
        <w:jc w:val="both"/>
        <w:textAlignment w:val="baseline"/>
        <w:rPr>
          <w:rFonts w:eastAsia="Times New Roman"/>
          <w:color w:val="000000"/>
          <w:lang w:val="uk-UA" w:eastAsia="uk-UA"/>
        </w:rPr>
      </w:pPr>
      <w:r w:rsidRPr="00C1172F">
        <w:rPr>
          <w:rFonts w:eastAsia="Times New Roman"/>
          <w:color w:val="000000"/>
          <w:lang w:val="uk-UA" w:eastAsia="uk-UA"/>
        </w:rPr>
        <w:t>навчання громадян</w:t>
      </w:r>
      <w:r w:rsidR="000D0A08" w:rsidRPr="00C1172F">
        <w:rPr>
          <w:rFonts w:eastAsia="Times New Roman"/>
          <w:color w:val="000000"/>
          <w:lang w:val="uk-UA" w:eastAsia="uk-UA"/>
        </w:rPr>
        <w:t xml:space="preserve"> </w:t>
      </w:r>
      <w:r w:rsidRPr="00C1172F">
        <w:rPr>
          <w:rFonts w:eastAsia="Times New Roman"/>
          <w:color w:val="000000"/>
          <w:lang w:val="uk-UA" w:eastAsia="uk-UA"/>
        </w:rPr>
        <w:t>і</w:t>
      </w:r>
      <w:r w:rsidR="000D0A08" w:rsidRPr="00C1172F">
        <w:rPr>
          <w:rFonts w:eastAsia="Times New Roman"/>
          <w:color w:val="000000"/>
          <w:lang w:val="uk-UA" w:eastAsia="uk-UA"/>
        </w:rPr>
        <w:t xml:space="preserve"> </w:t>
      </w:r>
      <w:r w:rsidRPr="00C1172F">
        <w:rPr>
          <w:rFonts w:eastAsia="Times New Roman"/>
          <w:color w:val="000000"/>
          <w:lang w:val="uk-UA" w:eastAsia="uk-UA"/>
        </w:rPr>
        <w:t>суб’єктів</w:t>
      </w:r>
      <w:r w:rsidR="000D0A08" w:rsidRPr="00C1172F">
        <w:rPr>
          <w:rFonts w:eastAsia="Times New Roman"/>
          <w:color w:val="000000"/>
          <w:lang w:val="uk-UA" w:eastAsia="uk-UA"/>
        </w:rPr>
        <w:t xml:space="preserve"> </w:t>
      </w:r>
      <w:r w:rsidRPr="00C1172F">
        <w:rPr>
          <w:rFonts w:eastAsia="Times New Roman"/>
          <w:color w:val="000000"/>
          <w:lang w:val="uk-UA" w:eastAsia="uk-UA"/>
        </w:rPr>
        <w:t>господарювання</w:t>
      </w:r>
      <w:r w:rsidR="000D0A08" w:rsidRPr="00C1172F">
        <w:rPr>
          <w:rFonts w:eastAsia="Times New Roman"/>
          <w:color w:val="000000"/>
          <w:lang w:val="uk-UA" w:eastAsia="uk-UA"/>
        </w:rPr>
        <w:t xml:space="preserve"> </w:t>
      </w:r>
      <w:r w:rsidRPr="00C1172F">
        <w:rPr>
          <w:rFonts w:eastAsia="Times New Roman"/>
          <w:color w:val="000000"/>
          <w:lang w:val="uk-UA" w:eastAsia="uk-UA"/>
        </w:rPr>
        <w:t>використанню технологій електронного урядування;</w:t>
      </w:r>
    </w:p>
    <w:p w:rsidR="00A5326C" w:rsidRPr="00C1172F" w:rsidRDefault="00A5326C" w:rsidP="00ED62CD">
      <w:pPr>
        <w:tabs>
          <w:tab w:val="left" w:pos="993"/>
        </w:tabs>
        <w:spacing w:after="0" w:line="240" w:lineRule="auto"/>
        <w:ind w:firstLine="709"/>
        <w:jc w:val="both"/>
        <w:rPr>
          <w:rFonts w:eastAsia="Times New Roman"/>
          <w:lang w:val="uk-UA" w:eastAsia="ru-RU"/>
        </w:rPr>
      </w:pPr>
      <w:r w:rsidRPr="00C1172F">
        <w:rPr>
          <w:rFonts w:eastAsia="Times New Roman"/>
          <w:lang w:val="uk-UA" w:eastAsia="ru-RU"/>
        </w:rPr>
        <w:tab/>
        <w:t>Технічні заходи:</w:t>
      </w:r>
    </w:p>
    <w:p w:rsidR="00A5326C" w:rsidRPr="00C1172F" w:rsidRDefault="00A5326C" w:rsidP="00ED62CD">
      <w:pPr>
        <w:numPr>
          <w:ilvl w:val="0"/>
          <w:numId w:val="4"/>
        </w:numPr>
        <w:tabs>
          <w:tab w:val="left" w:pos="0"/>
          <w:tab w:val="left" w:pos="993"/>
        </w:tabs>
        <w:spacing w:after="0" w:line="240" w:lineRule="auto"/>
        <w:ind w:left="0" w:firstLine="709"/>
        <w:jc w:val="both"/>
        <w:rPr>
          <w:rFonts w:eastAsia="Times New Roman"/>
          <w:lang w:val="uk-UA" w:eastAsia="ru-RU"/>
        </w:rPr>
      </w:pPr>
      <w:r w:rsidRPr="00C1172F">
        <w:rPr>
          <w:rFonts w:eastAsia="Times New Roman"/>
          <w:lang w:val="uk-UA" w:eastAsia="ru-RU"/>
        </w:rPr>
        <w:t>забезпечення</w:t>
      </w:r>
      <w:r w:rsidR="000D0A08" w:rsidRPr="00C1172F">
        <w:rPr>
          <w:rFonts w:eastAsia="Times New Roman"/>
          <w:lang w:val="uk-UA" w:eastAsia="ru-RU"/>
        </w:rPr>
        <w:t xml:space="preserve"> </w:t>
      </w:r>
      <w:r w:rsidRPr="00C1172F">
        <w:rPr>
          <w:rFonts w:eastAsia="Times New Roman"/>
          <w:lang w:val="uk-UA" w:eastAsia="ru-RU"/>
        </w:rPr>
        <w:t>функціонування</w:t>
      </w:r>
      <w:r w:rsidR="000D0A08" w:rsidRPr="00C1172F">
        <w:rPr>
          <w:rFonts w:eastAsia="Times New Roman"/>
          <w:lang w:val="uk-UA" w:eastAsia="ru-RU"/>
        </w:rPr>
        <w:t xml:space="preserve"> </w:t>
      </w:r>
      <w:r w:rsidRPr="00C1172F">
        <w:rPr>
          <w:rFonts w:eastAsia="Times New Roman"/>
          <w:lang w:val="uk-UA" w:eastAsia="ru-RU"/>
        </w:rPr>
        <w:t>веб-сайтів</w:t>
      </w:r>
      <w:r w:rsidR="000D0A08" w:rsidRPr="00C1172F">
        <w:rPr>
          <w:rFonts w:eastAsia="Times New Roman"/>
          <w:lang w:val="uk-UA" w:eastAsia="ru-RU"/>
        </w:rPr>
        <w:t xml:space="preserve"> </w:t>
      </w:r>
      <w:r w:rsidRPr="00C1172F">
        <w:rPr>
          <w:rFonts w:eastAsia="Times New Roman"/>
          <w:lang w:val="uk-UA" w:eastAsia="ru-RU"/>
        </w:rPr>
        <w:t>структур всіх рівнів на основі єдиних стандартів;</w:t>
      </w:r>
    </w:p>
    <w:p w:rsidR="00A5326C" w:rsidRPr="00C1172F" w:rsidRDefault="00A5326C" w:rsidP="00ED62CD">
      <w:pPr>
        <w:numPr>
          <w:ilvl w:val="0"/>
          <w:numId w:val="4"/>
        </w:numPr>
        <w:tabs>
          <w:tab w:val="left" w:pos="0"/>
          <w:tab w:val="left" w:pos="993"/>
        </w:tabs>
        <w:spacing w:after="0" w:line="240" w:lineRule="auto"/>
        <w:ind w:left="0" w:firstLine="709"/>
        <w:jc w:val="both"/>
        <w:rPr>
          <w:rFonts w:eastAsia="Times New Roman"/>
          <w:lang w:val="uk-UA" w:eastAsia="ru-RU"/>
        </w:rPr>
      </w:pPr>
      <w:r w:rsidRPr="00C1172F">
        <w:rPr>
          <w:rFonts w:eastAsia="Times New Roman"/>
          <w:lang w:val="uk-UA" w:eastAsia="ru-RU"/>
        </w:rPr>
        <w:t>придбання</w:t>
      </w:r>
      <w:r w:rsidR="000D0A08" w:rsidRPr="00C1172F">
        <w:rPr>
          <w:rFonts w:eastAsia="Times New Roman"/>
          <w:lang w:val="uk-UA" w:eastAsia="ru-RU"/>
        </w:rPr>
        <w:t xml:space="preserve"> </w:t>
      </w:r>
      <w:r w:rsidRPr="00C1172F">
        <w:rPr>
          <w:rFonts w:eastAsia="Times New Roman"/>
          <w:lang w:val="uk-UA" w:eastAsia="ru-RU"/>
        </w:rPr>
        <w:t>комп’ютерної техніки та програмного забезпечення;</w:t>
      </w:r>
    </w:p>
    <w:p w:rsidR="00A5326C" w:rsidRPr="00C1172F" w:rsidRDefault="00A5326C" w:rsidP="00ED62CD">
      <w:pPr>
        <w:numPr>
          <w:ilvl w:val="0"/>
          <w:numId w:val="4"/>
        </w:numPr>
        <w:tabs>
          <w:tab w:val="left" w:pos="0"/>
          <w:tab w:val="left" w:pos="993"/>
        </w:tabs>
        <w:spacing w:after="0" w:line="240" w:lineRule="auto"/>
        <w:ind w:left="0" w:firstLine="709"/>
        <w:jc w:val="both"/>
        <w:rPr>
          <w:rFonts w:eastAsia="Times New Roman"/>
          <w:lang w:val="uk-UA" w:eastAsia="ru-RU"/>
        </w:rPr>
      </w:pPr>
      <w:r w:rsidRPr="00C1172F">
        <w:rPr>
          <w:rFonts w:eastAsia="Times New Roman"/>
          <w:lang w:val="uk-UA" w:eastAsia="ru-RU"/>
        </w:rPr>
        <w:t>організацію надання</w:t>
      </w:r>
      <w:r w:rsidR="000D0A08" w:rsidRPr="00C1172F">
        <w:rPr>
          <w:rFonts w:eastAsia="Times New Roman"/>
          <w:lang w:val="uk-UA" w:eastAsia="ru-RU"/>
        </w:rPr>
        <w:t xml:space="preserve"> </w:t>
      </w:r>
      <w:r w:rsidRPr="00C1172F">
        <w:rPr>
          <w:rFonts w:eastAsia="Times New Roman"/>
          <w:lang w:val="uk-UA" w:eastAsia="ru-RU"/>
        </w:rPr>
        <w:t>послуг в електронній формі в усіх сферах суспільного життя;</w:t>
      </w:r>
    </w:p>
    <w:p w:rsidR="00A5326C" w:rsidRPr="00C1172F" w:rsidRDefault="00A5326C" w:rsidP="00ED62CD">
      <w:pPr>
        <w:numPr>
          <w:ilvl w:val="0"/>
          <w:numId w:val="4"/>
        </w:numPr>
        <w:tabs>
          <w:tab w:val="left" w:pos="993"/>
        </w:tabs>
        <w:spacing w:after="0" w:line="240" w:lineRule="auto"/>
        <w:ind w:left="0" w:firstLine="709"/>
        <w:jc w:val="both"/>
        <w:rPr>
          <w:rFonts w:eastAsia="Times New Roman"/>
          <w:lang w:val="uk-UA" w:eastAsia="ru-RU"/>
        </w:rPr>
      </w:pPr>
      <w:r w:rsidRPr="00C1172F">
        <w:rPr>
          <w:rFonts w:eastAsia="Times New Roman"/>
          <w:lang w:val="uk-UA" w:eastAsia="ru-RU"/>
        </w:rPr>
        <w:t>впроваджен</w:t>
      </w:r>
      <w:r w:rsidRPr="00C1172F">
        <w:rPr>
          <w:rFonts w:eastAsia="Times New Roman"/>
          <w:lang w:val="uk-UA" w:eastAsia="ru-RU"/>
        </w:rPr>
        <w:softHyphen/>
        <w:t>ня системи електронного документообігу в підрозділах міської ради, комунальних підприємствах, підпорядко</w:t>
      </w:r>
      <w:r w:rsidRPr="00C1172F">
        <w:rPr>
          <w:rFonts w:eastAsia="Times New Roman"/>
          <w:lang w:val="uk-UA" w:eastAsia="ru-RU"/>
        </w:rPr>
        <w:softHyphen/>
        <w:t>ваних міській раді;</w:t>
      </w:r>
    </w:p>
    <w:p w:rsidR="00A5326C" w:rsidRPr="00C1172F" w:rsidRDefault="00A5326C" w:rsidP="00ED62CD">
      <w:pPr>
        <w:numPr>
          <w:ilvl w:val="0"/>
          <w:numId w:val="4"/>
        </w:numPr>
        <w:tabs>
          <w:tab w:val="left" w:pos="993"/>
        </w:tabs>
        <w:spacing w:after="0" w:line="240" w:lineRule="auto"/>
        <w:ind w:left="0" w:firstLine="709"/>
        <w:jc w:val="both"/>
        <w:rPr>
          <w:rFonts w:eastAsia="Times New Roman"/>
          <w:lang w:val="uk-UA" w:eastAsia="ru-RU"/>
        </w:rPr>
      </w:pPr>
      <w:r w:rsidRPr="00C1172F">
        <w:rPr>
          <w:rFonts w:eastAsia="Times New Roman"/>
          <w:lang w:val="uk-UA" w:eastAsia="ru-RU"/>
        </w:rPr>
        <w:t>розробка та впровадження єдиного інформаційного порталу «e</w:t>
      </w:r>
      <w:r w:rsidRPr="00C1172F">
        <w:rPr>
          <w:rFonts w:eastAsia="Times New Roman"/>
          <w:lang w:val="uk-UA" w:eastAsia="ru-RU"/>
        </w:rPr>
        <w:noBreakHyphen/>
        <w:t>Місто».</w:t>
      </w:r>
    </w:p>
    <w:p w:rsidR="00A5326C" w:rsidRPr="00C1172F" w:rsidRDefault="00A5326C" w:rsidP="00ED62CD">
      <w:pPr>
        <w:spacing w:after="0" w:line="240" w:lineRule="auto"/>
        <w:ind w:firstLine="709"/>
        <w:jc w:val="both"/>
        <w:rPr>
          <w:rFonts w:eastAsia="Times New Roman"/>
          <w:color w:val="000000"/>
          <w:lang w:val="uk-UA" w:eastAsia="ru-RU"/>
        </w:rPr>
      </w:pPr>
    </w:p>
    <w:p w:rsidR="00A5326C" w:rsidRPr="00C1172F" w:rsidRDefault="00A5326C" w:rsidP="00ED62CD">
      <w:pPr>
        <w:spacing w:after="0" w:line="240" w:lineRule="auto"/>
        <w:ind w:firstLine="709"/>
        <w:jc w:val="both"/>
        <w:rPr>
          <w:rFonts w:eastAsia="Times New Roman"/>
          <w:color w:val="000000"/>
          <w:lang w:val="uk-UA" w:eastAsia="ru-RU"/>
        </w:rPr>
      </w:pPr>
      <w:r w:rsidRPr="00C1172F">
        <w:rPr>
          <w:rFonts w:eastAsia="Times New Roman"/>
          <w:color w:val="000000"/>
          <w:lang w:val="uk-UA" w:eastAsia="ru-RU"/>
        </w:rPr>
        <w:t>Враховуючи стрімкий розвиток та застосування протягом останнього часу досягнень інформаційно-комунікаційних технологій є можливість та необхідність</w:t>
      </w:r>
      <w:r w:rsidR="000D0A08" w:rsidRPr="00C1172F">
        <w:rPr>
          <w:rFonts w:eastAsia="Times New Roman"/>
          <w:color w:val="000000"/>
          <w:lang w:val="uk-UA" w:eastAsia="ru-RU"/>
        </w:rPr>
        <w:t xml:space="preserve"> </w:t>
      </w:r>
      <w:r w:rsidRPr="00C1172F">
        <w:rPr>
          <w:rFonts w:eastAsia="Times New Roman"/>
          <w:color w:val="000000"/>
          <w:lang w:val="uk-UA" w:eastAsia="ru-RU"/>
        </w:rPr>
        <w:t>розв’язання таких проблем:</w:t>
      </w:r>
    </w:p>
    <w:p w:rsidR="00A5326C" w:rsidRPr="00C1172F" w:rsidRDefault="00A5326C" w:rsidP="00ED62CD">
      <w:pPr>
        <w:numPr>
          <w:ilvl w:val="0"/>
          <w:numId w:val="6"/>
        </w:numPr>
        <w:tabs>
          <w:tab w:val="left" w:pos="993"/>
        </w:tabs>
        <w:spacing w:after="0" w:line="240" w:lineRule="auto"/>
        <w:ind w:left="0" w:firstLine="709"/>
        <w:jc w:val="both"/>
        <w:rPr>
          <w:rFonts w:eastAsia="Times New Roman"/>
          <w:color w:val="000000"/>
          <w:lang w:val="uk-UA" w:eastAsia="ru-RU"/>
        </w:rPr>
      </w:pPr>
      <w:r w:rsidRPr="00C1172F">
        <w:rPr>
          <w:rFonts w:eastAsia="Times New Roman"/>
          <w:color w:val="000000"/>
          <w:lang w:val="uk-UA" w:eastAsia="ru-RU"/>
        </w:rPr>
        <w:lastRenderedPageBreak/>
        <w:t>відсутність єдиної системи інформаційної взаємодії між міською радою, комунальними підприємствами, громадянами, суб’єктами господарювання;</w:t>
      </w:r>
    </w:p>
    <w:p w:rsidR="00A5326C" w:rsidRPr="00C1172F" w:rsidRDefault="00A5326C" w:rsidP="00ED62CD">
      <w:pPr>
        <w:numPr>
          <w:ilvl w:val="0"/>
          <w:numId w:val="6"/>
        </w:numPr>
        <w:tabs>
          <w:tab w:val="left" w:pos="993"/>
        </w:tabs>
        <w:spacing w:after="0" w:line="240" w:lineRule="auto"/>
        <w:ind w:left="0" w:firstLine="709"/>
        <w:jc w:val="both"/>
        <w:rPr>
          <w:rFonts w:eastAsia="Times New Roman"/>
          <w:color w:val="000000"/>
          <w:lang w:val="uk-UA" w:eastAsia="ru-RU"/>
        </w:rPr>
      </w:pPr>
      <w:r w:rsidRPr="00C1172F">
        <w:rPr>
          <w:rFonts w:eastAsia="Times New Roman"/>
          <w:color w:val="000000"/>
          <w:lang w:val="uk-UA" w:eastAsia="ru-RU"/>
        </w:rPr>
        <w:t>обмеженість можливостей системи електронного документообігу органу місцевого самоврядування;</w:t>
      </w:r>
    </w:p>
    <w:p w:rsidR="00A5326C" w:rsidRPr="00C1172F" w:rsidRDefault="00A5326C" w:rsidP="00ED62CD">
      <w:pPr>
        <w:numPr>
          <w:ilvl w:val="0"/>
          <w:numId w:val="6"/>
        </w:numPr>
        <w:tabs>
          <w:tab w:val="left" w:pos="993"/>
        </w:tabs>
        <w:spacing w:after="0" w:line="240" w:lineRule="auto"/>
        <w:ind w:left="0" w:firstLine="709"/>
        <w:jc w:val="both"/>
        <w:rPr>
          <w:rFonts w:eastAsia="Times New Roman"/>
          <w:color w:val="000000"/>
          <w:lang w:val="uk-UA" w:eastAsia="ru-RU"/>
        </w:rPr>
      </w:pPr>
      <w:r w:rsidRPr="00C1172F">
        <w:rPr>
          <w:rFonts w:eastAsia="Times New Roman"/>
          <w:color w:val="000000"/>
          <w:lang w:val="uk-UA" w:eastAsia="ru-RU"/>
        </w:rPr>
        <w:t>низька якість та недостатня кількість адміністративних послуг, що</w:t>
      </w:r>
      <w:r w:rsidR="000D0A08" w:rsidRPr="00C1172F">
        <w:rPr>
          <w:rFonts w:eastAsia="Times New Roman"/>
          <w:color w:val="000000"/>
          <w:lang w:val="uk-UA" w:eastAsia="ru-RU"/>
        </w:rPr>
        <w:t xml:space="preserve"> </w:t>
      </w:r>
      <w:r w:rsidRPr="00C1172F">
        <w:rPr>
          <w:rFonts w:eastAsia="Times New Roman"/>
          <w:color w:val="000000"/>
          <w:lang w:val="uk-UA" w:eastAsia="ru-RU"/>
        </w:rPr>
        <w:t xml:space="preserve">надаються громадянам і суб’єктам господарювання із застосуванням електронних засобів; </w:t>
      </w:r>
    </w:p>
    <w:p w:rsidR="00A5326C" w:rsidRPr="00C1172F" w:rsidRDefault="00A5326C" w:rsidP="00ED62CD">
      <w:pPr>
        <w:numPr>
          <w:ilvl w:val="0"/>
          <w:numId w:val="6"/>
        </w:numPr>
        <w:tabs>
          <w:tab w:val="left" w:pos="993"/>
        </w:tabs>
        <w:spacing w:after="0" w:line="240" w:lineRule="auto"/>
        <w:ind w:left="0" w:firstLine="709"/>
        <w:jc w:val="both"/>
        <w:rPr>
          <w:rFonts w:eastAsia="Times New Roman"/>
          <w:color w:val="000000"/>
          <w:lang w:val="uk-UA" w:eastAsia="ru-RU"/>
        </w:rPr>
      </w:pPr>
      <w:r w:rsidRPr="00C1172F">
        <w:rPr>
          <w:rFonts w:eastAsia="Times New Roman"/>
          <w:color w:val="000000"/>
          <w:lang w:val="uk-UA" w:eastAsia="ru-RU"/>
        </w:rPr>
        <w:t>недосконалість веб-сайту міської ради, що не забезпечує інтерактивний</w:t>
      </w:r>
      <w:r w:rsidR="000D0A08" w:rsidRPr="00C1172F">
        <w:rPr>
          <w:rFonts w:eastAsia="Times New Roman"/>
          <w:color w:val="000000"/>
          <w:lang w:val="uk-UA" w:eastAsia="ru-RU"/>
        </w:rPr>
        <w:t xml:space="preserve"> </w:t>
      </w:r>
      <w:r w:rsidRPr="00C1172F">
        <w:rPr>
          <w:rFonts w:eastAsia="Times New Roman"/>
          <w:color w:val="000000"/>
          <w:lang w:val="uk-UA" w:eastAsia="ru-RU"/>
        </w:rPr>
        <w:t xml:space="preserve">режим функціонування та надання консультацій у режимі </w:t>
      </w:r>
      <w:proofErr w:type="spellStart"/>
      <w:r w:rsidRPr="00C1172F">
        <w:rPr>
          <w:rFonts w:eastAsia="Times New Roman"/>
          <w:color w:val="000000"/>
          <w:lang w:val="uk-UA" w:eastAsia="ru-RU"/>
        </w:rPr>
        <w:t>on-line</w:t>
      </w:r>
      <w:proofErr w:type="spellEnd"/>
      <w:r w:rsidRPr="00C1172F">
        <w:rPr>
          <w:rFonts w:eastAsia="Times New Roman"/>
          <w:color w:val="000000"/>
          <w:lang w:val="uk-UA" w:eastAsia="ru-RU"/>
        </w:rPr>
        <w:t>;</w:t>
      </w:r>
    </w:p>
    <w:p w:rsidR="00A5326C" w:rsidRPr="00C1172F" w:rsidRDefault="00A5326C" w:rsidP="00ED62CD">
      <w:pPr>
        <w:numPr>
          <w:ilvl w:val="0"/>
          <w:numId w:val="6"/>
        </w:numPr>
        <w:tabs>
          <w:tab w:val="left" w:pos="993"/>
        </w:tabs>
        <w:spacing w:after="0" w:line="240" w:lineRule="auto"/>
        <w:ind w:left="0" w:firstLine="709"/>
        <w:jc w:val="both"/>
        <w:rPr>
          <w:rFonts w:eastAsia="Times New Roman"/>
          <w:color w:val="000000"/>
          <w:lang w:val="uk-UA" w:eastAsia="ru-RU"/>
        </w:rPr>
      </w:pPr>
      <w:r w:rsidRPr="00C1172F">
        <w:rPr>
          <w:rFonts w:eastAsia="Times New Roman"/>
          <w:color w:val="000000"/>
          <w:lang w:val="uk-UA" w:eastAsia="ru-RU"/>
        </w:rPr>
        <w:t>недостатність необхідних матеріально-технічних ресурсів.</w:t>
      </w:r>
    </w:p>
    <w:p w:rsidR="00C0759C" w:rsidRPr="00C1172F" w:rsidRDefault="00C0759C" w:rsidP="00ED62CD">
      <w:pPr>
        <w:spacing w:after="0" w:line="240" w:lineRule="auto"/>
        <w:ind w:firstLine="709"/>
        <w:jc w:val="both"/>
        <w:rPr>
          <w:rFonts w:eastAsia="Times New Roman"/>
          <w:color w:val="000000"/>
          <w:lang w:val="uk-UA" w:eastAsia="ru-RU"/>
        </w:rPr>
      </w:pPr>
    </w:p>
    <w:p w:rsidR="00A5326C" w:rsidRPr="00C1172F" w:rsidRDefault="00A5326C" w:rsidP="00ED62CD">
      <w:pPr>
        <w:spacing w:after="0" w:line="240" w:lineRule="auto"/>
        <w:ind w:firstLine="709"/>
        <w:jc w:val="both"/>
        <w:rPr>
          <w:rFonts w:eastAsia="Times New Roman"/>
          <w:color w:val="000000"/>
          <w:lang w:val="uk-UA" w:eastAsia="ru-RU"/>
        </w:rPr>
      </w:pPr>
      <w:r w:rsidRPr="00C1172F">
        <w:rPr>
          <w:rFonts w:eastAsia="Times New Roman"/>
          <w:color w:val="000000"/>
          <w:lang w:val="uk-UA" w:eastAsia="ru-RU"/>
        </w:rPr>
        <w:t>Для формування сучасного інформаційного середовища муніципалітету потрібно врахувати оновлення технічних ресурсів (комп’ютерної техніки, серверного, мережевого обладнання та оргтехніки). Для гнучкості їх використання та надійної роботи інформаційно-комунікаційної інфраструктури поетапно впровадити:</w:t>
      </w:r>
    </w:p>
    <w:p w:rsidR="00A5326C" w:rsidRPr="00C1172F" w:rsidRDefault="00A5326C" w:rsidP="00ED62CD">
      <w:pPr>
        <w:numPr>
          <w:ilvl w:val="0"/>
          <w:numId w:val="8"/>
        </w:numPr>
        <w:tabs>
          <w:tab w:val="left" w:pos="993"/>
        </w:tabs>
        <w:spacing w:after="0" w:line="240" w:lineRule="auto"/>
        <w:ind w:left="0" w:firstLine="709"/>
        <w:contextualSpacing/>
        <w:jc w:val="both"/>
        <w:rPr>
          <w:rFonts w:eastAsia="Times New Roman"/>
          <w:color w:val="000000"/>
          <w:lang w:val="uk-UA" w:eastAsia="ru-RU"/>
        </w:rPr>
      </w:pPr>
      <w:r w:rsidRPr="00C1172F">
        <w:rPr>
          <w:rFonts w:eastAsia="Times New Roman"/>
          <w:color w:val="000000"/>
          <w:lang w:val="uk-UA" w:eastAsia="ru-RU"/>
        </w:rPr>
        <w:t>систему електронного документообігу;</w:t>
      </w:r>
    </w:p>
    <w:p w:rsidR="00A5326C" w:rsidRPr="00C1172F" w:rsidRDefault="00A5326C" w:rsidP="00ED62CD">
      <w:pPr>
        <w:numPr>
          <w:ilvl w:val="0"/>
          <w:numId w:val="8"/>
        </w:numPr>
        <w:tabs>
          <w:tab w:val="left" w:pos="993"/>
        </w:tabs>
        <w:spacing w:after="0" w:line="240" w:lineRule="auto"/>
        <w:ind w:left="0" w:firstLine="709"/>
        <w:contextualSpacing/>
        <w:jc w:val="both"/>
        <w:rPr>
          <w:rFonts w:eastAsia="Times New Roman"/>
          <w:color w:val="000000"/>
          <w:lang w:val="uk-UA" w:eastAsia="ru-RU"/>
        </w:rPr>
      </w:pPr>
      <w:r w:rsidRPr="00C1172F">
        <w:rPr>
          <w:rFonts w:eastAsia="Times New Roman"/>
          <w:color w:val="000000"/>
          <w:lang w:val="uk-UA" w:eastAsia="ru-RU"/>
        </w:rPr>
        <w:t>інформаційно-облікову систему центру надання адміністративних послуг;</w:t>
      </w:r>
    </w:p>
    <w:p w:rsidR="00A5326C" w:rsidRPr="00C1172F" w:rsidRDefault="00A5326C" w:rsidP="00ED62CD">
      <w:pPr>
        <w:numPr>
          <w:ilvl w:val="0"/>
          <w:numId w:val="8"/>
        </w:numPr>
        <w:tabs>
          <w:tab w:val="left" w:pos="993"/>
        </w:tabs>
        <w:spacing w:after="0" w:line="240" w:lineRule="auto"/>
        <w:ind w:left="0" w:firstLine="709"/>
        <w:contextualSpacing/>
        <w:jc w:val="both"/>
        <w:rPr>
          <w:rFonts w:eastAsia="Times New Roman"/>
          <w:color w:val="000000"/>
          <w:lang w:val="uk-UA" w:eastAsia="ru-RU"/>
        </w:rPr>
      </w:pPr>
      <w:r w:rsidRPr="00C1172F">
        <w:rPr>
          <w:rFonts w:eastAsia="Times New Roman"/>
          <w:color w:val="000000"/>
          <w:lang w:val="uk-UA" w:eastAsia="ru-RU"/>
        </w:rPr>
        <w:t xml:space="preserve">сучасний офіційний сайт міської ради та інші </w:t>
      </w:r>
      <w:proofErr w:type="spellStart"/>
      <w:r w:rsidRPr="00C1172F">
        <w:rPr>
          <w:rFonts w:eastAsia="Times New Roman"/>
          <w:color w:val="000000"/>
          <w:lang w:val="uk-UA" w:eastAsia="ru-RU"/>
        </w:rPr>
        <w:t>on-line</w:t>
      </w:r>
      <w:proofErr w:type="spellEnd"/>
      <w:r w:rsidRPr="00C1172F">
        <w:rPr>
          <w:rFonts w:eastAsia="Times New Roman"/>
          <w:color w:val="000000"/>
          <w:lang w:val="uk-UA" w:eastAsia="ru-RU"/>
        </w:rPr>
        <w:t xml:space="preserve"> </w:t>
      </w:r>
      <w:proofErr w:type="spellStart"/>
      <w:r w:rsidRPr="00C1172F">
        <w:rPr>
          <w:rFonts w:eastAsia="Times New Roman"/>
          <w:color w:val="000000"/>
          <w:lang w:val="uk-UA" w:eastAsia="ru-RU"/>
        </w:rPr>
        <w:t>web</w:t>
      </w:r>
      <w:proofErr w:type="spellEnd"/>
      <w:r w:rsidRPr="00C1172F">
        <w:rPr>
          <w:rFonts w:eastAsia="Times New Roman"/>
          <w:color w:val="000000"/>
          <w:lang w:val="uk-UA" w:eastAsia="ru-RU"/>
        </w:rPr>
        <w:t>-ресурси.</w:t>
      </w:r>
    </w:p>
    <w:p w:rsidR="00A5326C" w:rsidRPr="00C1172F" w:rsidRDefault="00A5326C" w:rsidP="00ED62CD">
      <w:pPr>
        <w:spacing w:after="0" w:line="240" w:lineRule="auto"/>
        <w:ind w:firstLine="709"/>
        <w:jc w:val="both"/>
        <w:rPr>
          <w:rFonts w:eastAsia="Times New Roman"/>
          <w:lang w:val="uk-UA" w:eastAsia="ru-RU"/>
        </w:rPr>
      </w:pPr>
      <w:r w:rsidRPr="00C1172F">
        <w:rPr>
          <w:rFonts w:eastAsia="Times New Roman"/>
          <w:lang w:val="uk-UA" w:eastAsia="ru-RU"/>
        </w:rPr>
        <w:t>З метою підвищення ефективності надання адміністративних послуг пропонується автоматизувати роботу співробітників міської ради та організувати електрону взаємодію:</w:t>
      </w:r>
    </w:p>
    <w:p w:rsidR="00A5326C" w:rsidRPr="00C1172F" w:rsidRDefault="00A5326C" w:rsidP="00ED62CD">
      <w:pPr>
        <w:spacing w:after="0" w:line="240" w:lineRule="auto"/>
        <w:ind w:firstLine="709"/>
        <w:jc w:val="both"/>
        <w:rPr>
          <w:rFonts w:eastAsia="Times New Roman"/>
          <w:lang w:val="uk-UA" w:eastAsia="ru-RU"/>
        </w:rPr>
      </w:pPr>
      <w:r w:rsidRPr="00C1172F">
        <w:rPr>
          <w:rFonts w:eastAsia="Times New Roman"/>
          <w:lang w:val="uk-UA" w:eastAsia="ru-RU"/>
        </w:rPr>
        <w:t>- між міською радою і громадянами – підсистема системи електронного документообігу СЕДО «Звернення громадян», центр надання адміністративних послуг ЦНАП, зовнішній інформаційний портал;</w:t>
      </w:r>
    </w:p>
    <w:p w:rsidR="00A5326C" w:rsidRPr="00C1172F" w:rsidRDefault="00A5326C" w:rsidP="00ED62CD">
      <w:pPr>
        <w:spacing w:after="0" w:line="240" w:lineRule="auto"/>
        <w:ind w:firstLine="709"/>
        <w:jc w:val="both"/>
        <w:rPr>
          <w:rFonts w:eastAsia="Times New Roman"/>
          <w:lang w:val="uk-UA" w:eastAsia="ru-RU"/>
        </w:rPr>
      </w:pPr>
      <w:r w:rsidRPr="00C1172F">
        <w:rPr>
          <w:rFonts w:eastAsia="Times New Roman"/>
          <w:lang w:val="uk-UA" w:eastAsia="ru-RU"/>
        </w:rPr>
        <w:t>- між міською радою і суб’єктами господарювання, юридичними особами, неурядовими організаціями – підсистема СЕДО «Звернення юридичних осіб», зовнішній інформаційний портал;</w:t>
      </w:r>
    </w:p>
    <w:p w:rsidR="00A5326C" w:rsidRPr="00C1172F" w:rsidRDefault="00A5326C" w:rsidP="00ED62CD">
      <w:pPr>
        <w:spacing w:after="0" w:line="240" w:lineRule="auto"/>
        <w:ind w:firstLine="709"/>
        <w:jc w:val="both"/>
        <w:rPr>
          <w:rFonts w:eastAsia="Times New Roman"/>
          <w:lang w:val="uk-UA" w:eastAsia="ru-RU"/>
        </w:rPr>
      </w:pPr>
      <w:r w:rsidRPr="00C1172F">
        <w:rPr>
          <w:rFonts w:eastAsia="Times New Roman"/>
          <w:lang w:val="uk-UA" w:eastAsia="ru-RU"/>
        </w:rPr>
        <w:t>- між міською радою та іншими органами влади – забезпечить СЕДО;</w:t>
      </w:r>
    </w:p>
    <w:p w:rsidR="00A5326C" w:rsidRPr="00C1172F" w:rsidRDefault="00A5326C" w:rsidP="00ED62CD">
      <w:pPr>
        <w:spacing w:after="0" w:line="240" w:lineRule="auto"/>
        <w:ind w:firstLine="709"/>
        <w:jc w:val="both"/>
        <w:rPr>
          <w:rFonts w:eastAsia="Times New Roman"/>
          <w:lang w:val="uk-UA" w:eastAsia="ru-RU"/>
        </w:rPr>
      </w:pPr>
      <w:r w:rsidRPr="00C1172F">
        <w:rPr>
          <w:rFonts w:eastAsia="Times New Roman"/>
          <w:lang w:val="uk-UA" w:eastAsia="ru-RU"/>
        </w:rPr>
        <w:t>- між міською радою і підпорядкованими комунальними підприємствами міста – СЕДО, зовнішній інформаційний портал;</w:t>
      </w:r>
    </w:p>
    <w:p w:rsidR="00A5326C" w:rsidRPr="00C1172F" w:rsidRDefault="00A5326C" w:rsidP="00ED62CD">
      <w:pPr>
        <w:spacing w:after="0" w:line="240" w:lineRule="auto"/>
        <w:ind w:firstLine="709"/>
        <w:jc w:val="both"/>
        <w:rPr>
          <w:rFonts w:eastAsia="Times New Roman"/>
          <w:lang w:val="uk-UA" w:eastAsia="ru-RU"/>
        </w:rPr>
      </w:pPr>
      <w:r w:rsidRPr="00C1172F">
        <w:rPr>
          <w:rFonts w:eastAsia="Times New Roman"/>
          <w:lang w:val="uk-UA" w:eastAsia="ru-RU"/>
        </w:rPr>
        <w:t>- між співробітниками міської ради – СЕДО, внутрішній портал.</w:t>
      </w:r>
    </w:p>
    <w:p w:rsidR="00A5326C" w:rsidRPr="00C1172F" w:rsidRDefault="00A5326C" w:rsidP="00ED62CD">
      <w:pPr>
        <w:tabs>
          <w:tab w:val="left" w:pos="1100"/>
        </w:tabs>
        <w:spacing w:after="0" w:line="240" w:lineRule="auto"/>
        <w:ind w:firstLine="709"/>
        <w:jc w:val="both"/>
        <w:rPr>
          <w:rFonts w:eastAsia="Times New Roman"/>
          <w:b/>
          <w:lang w:val="uk-UA" w:eastAsia="ru-RU"/>
        </w:rPr>
      </w:pPr>
      <w:r w:rsidRPr="00C1172F">
        <w:rPr>
          <w:rFonts w:eastAsia="Times New Roman"/>
          <w:lang w:val="uk-UA" w:eastAsia="ru-RU"/>
        </w:rPr>
        <w:t>Впровадження системи електронного документообігу:</w:t>
      </w:r>
    </w:p>
    <w:p w:rsidR="00A5326C" w:rsidRPr="00C1172F" w:rsidRDefault="00A5326C" w:rsidP="00ED62CD">
      <w:pPr>
        <w:numPr>
          <w:ilvl w:val="0"/>
          <w:numId w:val="4"/>
        </w:numPr>
        <w:tabs>
          <w:tab w:val="left" w:pos="851"/>
        </w:tabs>
        <w:spacing w:after="0" w:line="240" w:lineRule="auto"/>
        <w:ind w:left="0" w:firstLine="709"/>
        <w:jc w:val="both"/>
        <w:rPr>
          <w:rFonts w:eastAsia="Times New Roman"/>
          <w:lang w:val="uk-UA" w:eastAsia="ru-RU"/>
        </w:rPr>
      </w:pPr>
      <w:r w:rsidRPr="00C1172F">
        <w:rPr>
          <w:rFonts w:eastAsia="Times New Roman"/>
          <w:lang w:val="uk-UA" w:eastAsia="ru-RU"/>
        </w:rPr>
        <w:t>підвищить ефективність прийняття управлінських рішень;</w:t>
      </w:r>
    </w:p>
    <w:p w:rsidR="00A5326C" w:rsidRPr="00C1172F" w:rsidRDefault="00A5326C" w:rsidP="00ED62CD">
      <w:pPr>
        <w:numPr>
          <w:ilvl w:val="0"/>
          <w:numId w:val="4"/>
        </w:numPr>
        <w:tabs>
          <w:tab w:val="left" w:pos="851"/>
        </w:tabs>
        <w:spacing w:after="0" w:line="240" w:lineRule="auto"/>
        <w:ind w:left="0" w:firstLine="709"/>
        <w:jc w:val="both"/>
        <w:rPr>
          <w:rFonts w:eastAsia="Times New Roman"/>
          <w:lang w:val="uk-UA" w:eastAsia="ru-RU"/>
        </w:rPr>
      </w:pPr>
      <w:r w:rsidRPr="00C1172F">
        <w:rPr>
          <w:rFonts w:eastAsia="Times New Roman"/>
          <w:lang w:val="uk-UA" w:eastAsia="ru-RU"/>
        </w:rPr>
        <w:t>посилить контроль виконавської дисципліни;</w:t>
      </w:r>
    </w:p>
    <w:p w:rsidR="00A5326C" w:rsidRPr="00C1172F" w:rsidRDefault="00A5326C" w:rsidP="00ED62CD">
      <w:pPr>
        <w:numPr>
          <w:ilvl w:val="0"/>
          <w:numId w:val="4"/>
        </w:numPr>
        <w:tabs>
          <w:tab w:val="left" w:pos="851"/>
        </w:tabs>
        <w:spacing w:after="0" w:line="240" w:lineRule="auto"/>
        <w:ind w:left="0" w:firstLine="709"/>
        <w:jc w:val="both"/>
        <w:rPr>
          <w:rFonts w:eastAsia="Times New Roman"/>
          <w:lang w:val="uk-UA" w:eastAsia="ru-RU"/>
        </w:rPr>
      </w:pPr>
      <w:r w:rsidRPr="00C1172F">
        <w:rPr>
          <w:rFonts w:eastAsia="Times New Roman"/>
          <w:lang w:val="uk-UA" w:eastAsia="ru-RU"/>
        </w:rPr>
        <w:t>оптимізує потоки документованої інформації в паперовому й електронному вигляді;</w:t>
      </w:r>
    </w:p>
    <w:p w:rsidR="00A5326C" w:rsidRPr="00C1172F" w:rsidRDefault="00A5326C" w:rsidP="00ED62CD">
      <w:pPr>
        <w:numPr>
          <w:ilvl w:val="0"/>
          <w:numId w:val="4"/>
        </w:numPr>
        <w:tabs>
          <w:tab w:val="left" w:pos="851"/>
        </w:tabs>
        <w:spacing w:after="0" w:line="240" w:lineRule="auto"/>
        <w:ind w:left="0" w:firstLine="709"/>
        <w:jc w:val="both"/>
        <w:rPr>
          <w:rFonts w:eastAsia="Times New Roman"/>
          <w:lang w:val="uk-UA" w:eastAsia="ru-RU"/>
        </w:rPr>
      </w:pPr>
      <w:r w:rsidRPr="00C1172F">
        <w:rPr>
          <w:rFonts w:eastAsia="Times New Roman"/>
          <w:lang w:val="uk-UA" w:eastAsia="ru-RU"/>
        </w:rPr>
        <w:t>виключить випадки втрати документів;</w:t>
      </w:r>
    </w:p>
    <w:p w:rsidR="00A5326C" w:rsidRPr="00C1172F" w:rsidRDefault="00A5326C" w:rsidP="00ED62CD">
      <w:pPr>
        <w:numPr>
          <w:ilvl w:val="0"/>
          <w:numId w:val="4"/>
        </w:numPr>
        <w:tabs>
          <w:tab w:val="left" w:pos="851"/>
        </w:tabs>
        <w:spacing w:after="0" w:line="240" w:lineRule="auto"/>
        <w:ind w:left="0" w:firstLine="709"/>
        <w:jc w:val="both"/>
        <w:rPr>
          <w:rFonts w:eastAsia="Times New Roman"/>
          <w:lang w:val="uk-UA" w:eastAsia="ru-RU"/>
        </w:rPr>
      </w:pPr>
      <w:r w:rsidRPr="00C1172F">
        <w:rPr>
          <w:rFonts w:eastAsia="Times New Roman"/>
          <w:lang w:val="uk-UA" w:eastAsia="ru-RU"/>
        </w:rPr>
        <w:t>створить єдиний інформаційний простір для ведення, обробки, аналізу, зберігання документів;</w:t>
      </w:r>
    </w:p>
    <w:p w:rsidR="00A5326C" w:rsidRPr="00C1172F" w:rsidRDefault="00A5326C" w:rsidP="00ED62CD">
      <w:pPr>
        <w:numPr>
          <w:ilvl w:val="0"/>
          <w:numId w:val="4"/>
        </w:numPr>
        <w:tabs>
          <w:tab w:val="left" w:pos="851"/>
        </w:tabs>
        <w:spacing w:after="0" w:line="240" w:lineRule="auto"/>
        <w:ind w:left="0" w:firstLine="709"/>
        <w:jc w:val="both"/>
        <w:rPr>
          <w:rFonts w:eastAsia="Times New Roman"/>
          <w:lang w:val="uk-UA" w:eastAsia="ru-RU"/>
        </w:rPr>
      </w:pPr>
      <w:r w:rsidRPr="00C1172F">
        <w:rPr>
          <w:rFonts w:eastAsia="Times New Roman"/>
          <w:lang w:val="uk-UA" w:eastAsia="ru-RU"/>
        </w:rPr>
        <w:lastRenderedPageBreak/>
        <w:t>забезпечить ефективний оперативний контроль діловодства щодо інформування керівництва, строків виконання документів,</w:t>
      </w:r>
      <w:r w:rsidR="000D0A08" w:rsidRPr="00C1172F">
        <w:rPr>
          <w:rFonts w:eastAsia="Times New Roman"/>
          <w:lang w:val="uk-UA" w:eastAsia="ru-RU"/>
        </w:rPr>
        <w:t xml:space="preserve"> </w:t>
      </w:r>
      <w:r w:rsidRPr="00C1172F">
        <w:rPr>
          <w:rFonts w:eastAsia="Times New Roman"/>
          <w:lang w:val="uk-UA" w:eastAsia="ru-RU"/>
        </w:rPr>
        <w:t>прийняття рішень на основі повної інформації про хід виконання документів;</w:t>
      </w:r>
    </w:p>
    <w:p w:rsidR="00A5326C" w:rsidRPr="00C1172F" w:rsidRDefault="00A5326C" w:rsidP="00ED62CD">
      <w:pPr>
        <w:numPr>
          <w:ilvl w:val="0"/>
          <w:numId w:val="4"/>
        </w:numPr>
        <w:tabs>
          <w:tab w:val="left" w:pos="851"/>
        </w:tabs>
        <w:spacing w:after="0" w:line="240" w:lineRule="auto"/>
        <w:ind w:left="0" w:firstLine="709"/>
        <w:jc w:val="both"/>
        <w:rPr>
          <w:rFonts w:eastAsia="Times New Roman"/>
          <w:lang w:val="uk-UA" w:eastAsia="ru-RU"/>
        </w:rPr>
      </w:pPr>
      <w:r w:rsidRPr="00C1172F">
        <w:rPr>
          <w:rFonts w:eastAsia="Times New Roman"/>
          <w:lang w:val="uk-UA" w:eastAsia="ru-RU"/>
        </w:rPr>
        <w:t>зменшить кількість рутинних і ручних операцій, підвищить швидкість обробки документів.</w:t>
      </w:r>
    </w:p>
    <w:p w:rsidR="009A601E" w:rsidRPr="00C1172F" w:rsidRDefault="009A601E" w:rsidP="009A601E">
      <w:pPr>
        <w:spacing w:after="0" w:line="240" w:lineRule="auto"/>
        <w:ind w:firstLine="709"/>
        <w:jc w:val="both"/>
        <w:rPr>
          <w:rFonts w:eastAsia="Times New Roman"/>
          <w:lang w:val="uk-UA" w:eastAsia="ru-RU"/>
        </w:rPr>
      </w:pPr>
      <w:r w:rsidRPr="00C1172F">
        <w:rPr>
          <w:rFonts w:eastAsia="Times New Roman"/>
          <w:lang w:val="uk-UA" w:eastAsia="ru-RU"/>
        </w:rPr>
        <w:t>Для оптимальної роботи ЦНАП необхідним є:</w:t>
      </w:r>
    </w:p>
    <w:p w:rsidR="009A601E" w:rsidRPr="00C1172F" w:rsidRDefault="009A601E" w:rsidP="009A601E">
      <w:pPr>
        <w:pStyle w:val="a6"/>
        <w:numPr>
          <w:ilvl w:val="0"/>
          <w:numId w:val="17"/>
        </w:numPr>
      </w:pPr>
      <w:r w:rsidRPr="00C1172F">
        <w:t xml:space="preserve">Збільшення кількості філій ЦНАП; </w:t>
      </w:r>
    </w:p>
    <w:p w:rsidR="009A601E" w:rsidRPr="00C1172F" w:rsidRDefault="009A601E" w:rsidP="009A601E">
      <w:pPr>
        <w:pStyle w:val="a6"/>
        <w:numPr>
          <w:ilvl w:val="0"/>
          <w:numId w:val="17"/>
        </w:numPr>
      </w:pPr>
      <w:r w:rsidRPr="00C1172F">
        <w:t>Збільшення кількості послуг що надаються (що неможливо без збільшення площі приміщення);</w:t>
      </w:r>
    </w:p>
    <w:p w:rsidR="009A601E" w:rsidRPr="00C1172F" w:rsidRDefault="009A601E" w:rsidP="009A601E">
      <w:pPr>
        <w:pStyle w:val="a6"/>
        <w:numPr>
          <w:ilvl w:val="0"/>
          <w:numId w:val="17"/>
        </w:numPr>
      </w:pPr>
      <w:r w:rsidRPr="00C1172F">
        <w:t xml:space="preserve">Забезпечення нових робочих місць сучасною комп’ютерною та периферійною технікою;  </w:t>
      </w:r>
    </w:p>
    <w:p w:rsidR="009A601E" w:rsidRPr="00C1172F" w:rsidRDefault="009A601E" w:rsidP="009A601E">
      <w:pPr>
        <w:pStyle w:val="a6"/>
        <w:numPr>
          <w:ilvl w:val="0"/>
          <w:numId w:val="17"/>
        </w:numPr>
      </w:pPr>
      <w:r w:rsidRPr="00C1172F">
        <w:t>Проведення опитувань щодо якості обслуговування;</w:t>
      </w:r>
    </w:p>
    <w:p w:rsidR="009A601E" w:rsidRPr="00C1172F" w:rsidRDefault="009A601E" w:rsidP="009A601E">
      <w:pPr>
        <w:pStyle w:val="a6"/>
        <w:numPr>
          <w:ilvl w:val="0"/>
          <w:numId w:val="17"/>
        </w:numPr>
      </w:pPr>
      <w:r w:rsidRPr="00C1172F">
        <w:t>Оптимізація надання адміністративних послуг шляхом переведення в електронний вигляд;</w:t>
      </w:r>
    </w:p>
    <w:p w:rsidR="009A601E" w:rsidRPr="00C1172F" w:rsidRDefault="009A601E" w:rsidP="009A601E">
      <w:pPr>
        <w:pStyle w:val="a6"/>
        <w:numPr>
          <w:ilvl w:val="0"/>
          <w:numId w:val="17"/>
        </w:numPr>
      </w:pPr>
      <w:r w:rsidRPr="00C1172F">
        <w:t>Створення електронної черги;</w:t>
      </w:r>
    </w:p>
    <w:p w:rsidR="009A601E" w:rsidRPr="00C1172F" w:rsidRDefault="009A601E" w:rsidP="009A601E">
      <w:pPr>
        <w:pStyle w:val="a6"/>
        <w:numPr>
          <w:ilvl w:val="0"/>
          <w:numId w:val="17"/>
        </w:numPr>
      </w:pPr>
      <w:r w:rsidRPr="00C1172F">
        <w:t>Модернізація електронного документообігу;</w:t>
      </w:r>
    </w:p>
    <w:p w:rsidR="009A601E" w:rsidRPr="00C1172F" w:rsidRDefault="009A601E" w:rsidP="009A601E">
      <w:pPr>
        <w:pStyle w:val="a6"/>
        <w:numPr>
          <w:ilvl w:val="0"/>
          <w:numId w:val="17"/>
        </w:numPr>
      </w:pPr>
      <w:r w:rsidRPr="00C1172F">
        <w:t>Підключення сервісу SMS повідомлень;</w:t>
      </w:r>
    </w:p>
    <w:p w:rsidR="009A601E" w:rsidRPr="00C1172F" w:rsidRDefault="009A601E" w:rsidP="009A601E">
      <w:pPr>
        <w:pStyle w:val="a6"/>
        <w:numPr>
          <w:ilvl w:val="0"/>
          <w:numId w:val="17"/>
        </w:numPr>
      </w:pPr>
      <w:r w:rsidRPr="00C1172F">
        <w:t>Збільшення кількості адміністраторів;</w:t>
      </w:r>
    </w:p>
    <w:p w:rsidR="00A45E37" w:rsidRPr="00C1172F" w:rsidRDefault="00A45E37" w:rsidP="009A601E">
      <w:pPr>
        <w:pStyle w:val="a6"/>
        <w:numPr>
          <w:ilvl w:val="0"/>
          <w:numId w:val="17"/>
        </w:numPr>
      </w:pPr>
      <w:r w:rsidRPr="00C1172F">
        <w:t>Реалізація можливості записатися на зручний час;</w:t>
      </w:r>
    </w:p>
    <w:p w:rsidR="00A45E37" w:rsidRPr="00C1172F" w:rsidRDefault="00A45E37" w:rsidP="009A601E">
      <w:pPr>
        <w:pStyle w:val="a6"/>
        <w:numPr>
          <w:ilvl w:val="0"/>
          <w:numId w:val="17"/>
        </w:numPr>
      </w:pPr>
      <w:r w:rsidRPr="00C1172F">
        <w:t>Відслідковування процесу надання відповіді в особистому кабінеті;</w:t>
      </w:r>
    </w:p>
    <w:p w:rsidR="009A601E" w:rsidRPr="00C1172F" w:rsidRDefault="009A601E" w:rsidP="009A601E">
      <w:pPr>
        <w:pStyle w:val="a6"/>
        <w:numPr>
          <w:ilvl w:val="0"/>
          <w:numId w:val="17"/>
        </w:numPr>
      </w:pPr>
      <w:r w:rsidRPr="00C1172F">
        <w:t xml:space="preserve">Створення  </w:t>
      </w:r>
      <w:proofErr w:type="spellStart"/>
      <w:r w:rsidRPr="00C1172F">
        <w:t>online</w:t>
      </w:r>
      <w:proofErr w:type="spellEnd"/>
      <w:r w:rsidRPr="00C1172F">
        <w:t>-консультацій з найактуальніших питань;</w:t>
      </w:r>
    </w:p>
    <w:p w:rsidR="00A45E37" w:rsidRPr="00C1172F" w:rsidRDefault="00A45E37" w:rsidP="009A601E">
      <w:pPr>
        <w:pStyle w:val="a6"/>
        <w:numPr>
          <w:ilvl w:val="0"/>
          <w:numId w:val="17"/>
        </w:numPr>
      </w:pPr>
      <w:r w:rsidRPr="00C1172F">
        <w:t>Проведення опитувань населення щодо оптимізації роботи ЦНАП;</w:t>
      </w:r>
    </w:p>
    <w:p w:rsidR="009A601E" w:rsidRPr="00C1172F" w:rsidRDefault="009A601E" w:rsidP="009A601E">
      <w:pPr>
        <w:pStyle w:val="a6"/>
        <w:numPr>
          <w:ilvl w:val="0"/>
          <w:numId w:val="17"/>
        </w:numPr>
      </w:pPr>
      <w:r w:rsidRPr="00C1172F">
        <w:t>Проведення навчань та підвищень кваліфікації для персоналу ЦНАП.</w:t>
      </w:r>
    </w:p>
    <w:p w:rsidR="009A601E" w:rsidRPr="00C1172F" w:rsidRDefault="0022230B" w:rsidP="0022230B">
      <w:pPr>
        <w:ind w:firstLine="709"/>
        <w:rPr>
          <w:lang w:val="uk-UA"/>
        </w:rPr>
      </w:pPr>
      <w:r w:rsidRPr="00C1172F">
        <w:rPr>
          <w:lang w:val="uk-UA"/>
        </w:rPr>
        <w:t>Для зменшення кількості інформаційних запитів щодо фінансування певних напрямків оптимальним буде створення бюджетної карти та відкритого бюджету міста.</w:t>
      </w:r>
    </w:p>
    <w:p w:rsidR="00A5326C" w:rsidRPr="00C1172F" w:rsidRDefault="00A5326C" w:rsidP="00A5326C">
      <w:pPr>
        <w:keepNext/>
        <w:keepLines/>
        <w:numPr>
          <w:ilvl w:val="0"/>
          <w:numId w:val="3"/>
        </w:numPr>
        <w:spacing w:after="0" w:line="240" w:lineRule="auto"/>
        <w:ind w:firstLine="709"/>
        <w:jc w:val="center"/>
        <w:outlineLvl w:val="0"/>
        <w:rPr>
          <w:rFonts w:eastAsia="Times New Roman"/>
          <w:b/>
          <w:sz w:val="32"/>
          <w:szCs w:val="32"/>
          <w:lang w:val="uk-UA" w:eastAsia="ru-RU"/>
        </w:rPr>
      </w:pPr>
      <w:r w:rsidRPr="00C1172F">
        <w:rPr>
          <w:rFonts w:eastAsia="Times New Roman"/>
          <w:b/>
          <w:sz w:val="32"/>
          <w:szCs w:val="32"/>
          <w:lang w:val="uk-UA" w:eastAsia="ru-RU"/>
        </w:rPr>
        <w:t>Очікувані результати виконання програми</w:t>
      </w:r>
    </w:p>
    <w:p w:rsidR="00A5326C" w:rsidRPr="00C1172F" w:rsidRDefault="00A5326C" w:rsidP="00ED62CD">
      <w:pPr>
        <w:spacing w:after="0" w:line="240" w:lineRule="auto"/>
        <w:ind w:firstLine="709"/>
        <w:jc w:val="both"/>
        <w:rPr>
          <w:rFonts w:eastAsia="Times New Roman"/>
          <w:szCs w:val="24"/>
          <w:lang w:val="uk-UA" w:eastAsia="ru-RU"/>
        </w:rPr>
      </w:pPr>
      <w:r w:rsidRPr="00C1172F">
        <w:rPr>
          <w:rFonts w:eastAsia="Times New Roman"/>
          <w:szCs w:val="24"/>
          <w:lang w:val="uk-UA" w:eastAsia="ru-RU"/>
        </w:rPr>
        <w:t xml:space="preserve">Впровадження програми розвитку інформаційного міста на 2018-2020 роки дасть можливість забезпечити позитивні зміни в життєдіяльності громади, активізувати участь громадян в управлінні містом, підвищити ступінь розвитку інформаційно-телекомунікаційної інфраструктури та сприяти якості та доступності надання адміністративних послуг. </w:t>
      </w:r>
    </w:p>
    <w:p w:rsidR="00A5326C" w:rsidRPr="00C1172F" w:rsidRDefault="00A5326C" w:rsidP="00ED62CD">
      <w:pPr>
        <w:spacing w:after="0" w:line="240" w:lineRule="auto"/>
        <w:ind w:firstLine="709"/>
        <w:jc w:val="both"/>
        <w:rPr>
          <w:rFonts w:eastAsia="Times New Roman"/>
          <w:szCs w:val="24"/>
          <w:lang w:val="uk-UA" w:eastAsia="ru-RU"/>
        </w:rPr>
      </w:pPr>
    </w:p>
    <w:p w:rsidR="00A5326C" w:rsidRPr="00C1172F" w:rsidRDefault="00A5326C" w:rsidP="00ED62CD">
      <w:pPr>
        <w:spacing w:after="0" w:line="240" w:lineRule="auto"/>
        <w:ind w:firstLine="709"/>
        <w:jc w:val="both"/>
        <w:rPr>
          <w:rFonts w:eastAsia="Times New Roman"/>
          <w:szCs w:val="24"/>
          <w:lang w:val="uk-UA" w:eastAsia="ru-RU"/>
        </w:rPr>
      </w:pPr>
      <w:r w:rsidRPr="00C1172F">
        <w:rPr>
          <w:rFonts w:eastAsia="Times New Roman"/>
          <w:szCs w:val="24"/>
          <w:lang w:val="uk-UA" w:eastAsia="ru-RU"/>
        </w:rPr>
        <w:t>Результатом успішного виконання Програми стане:</w:t>
      </w:r>
    </w:p>
    <w:p w:rsidR="00A5326C" w:rsidRPr="00C1172F" w:rsidRDefault="00A5326C" w:rsidP="00ED62CD">
      <w:pPr>
        <w:numPr>
          <w:ilvl w:val="0"/>
          <w:numId w:val="16"/>
        </w:numPr>
        <w:tabs>
          <w:tab w:val="left" w:pos="1134"/>
        </w:tabs>
        <w:spacing w:after="0" w:line="240" w:lineRule="auto"/>
        <w:ind w:left="0" w:firstLine="709"/>
        <w:contextualSpacing/>
        <w:jc w:val="both"/>
        <w:rPr>
          <w:rFonts w:eastAsia="Times New Roman"/>
          <w:szCs w:val="24"/>
          <w:lang w:val="uk-UA" w:eastAsia="ru-RU"/>
        </w:rPr>
      </w:pPr>
      <w:r w:rsidRPr="00C1172F">
        <w:rPr>
          <w:rFonts w:eastAsia="Times New Roman"/>
          <w:szCs w:val="24"/>
          <w:lang w:val="uk-UA" w:eastAsia="ru-RU"/>
        </w:rPr>
        <w:t>створення та функціонування єдиної системи інформаційної взаємодії між органами місцевого самоврядування та комунальними підприємствами для зростання прозорості та ефективності влади;</w:t>
      </w:r>
    </w:p>
    <w:p w:rsidR="00A5326C" w:rsidRPr="00C1172F" w:rsidRDefault="00A5326C" w:rsidP="00ED62CD">
      <w:pPr>
        <w:numPr>
          <w:ilvl w:val="0"/>
          <w:numId w:val="16"/>
        </w:numPr>
        <w:tabs>
          <w:tab w:val="left" w:pos="1134"/>
        </w:tabs>
        <w:spacing w:after="0" w:line="240" w:lineRule="auto"/>
        <w:ind w:left="0" w:firstLine="709"/>
        <w:contextualSpacing/>
        <w:jc w:val="both"/>
        <w:rPr>
          <w:rFonts w:eastAsia="Times New Roman"/>
          <w:szCs w:val="24"/>
          <w:lang w:val="uk-UA" w:eastAsia="ru-RU"/>
        </w:rPr>
      </w:pPr>
      <w:r w:rsidRPr="00C1172F">
        <w:rPr>
          <w:rFonts w:eastAsia="Times New Roman"/>
          <w:szCs w:val="24"/>
          <w:lang w:val="uk-UA" w:eastAsia="ru-RU"/>
        </w:rPr>
        <w:lastRenderedPageBreak/>
        <w:t>підвищення ефективності</w:t>
      </w:r>
      <w:r w:rsidR="000D0A08" w:rsidRPr="00C1172F">
        <w:rPr>
          <w:rFonts w:eastAsia="Times New Roman"/>
          <w:szCs w:val="24"/>
          <w:lang w:val="uk-UA" w:eastAsia="ru-RU"/>
        </w:rPr>
        <w:t xml:space="preserve"> </w:t>
      </w:r>
      <w:r w:rsidRPr="00C1172F">
        <w:rPr>
          <w:rFonts w:eastAsia="Times New Roman"/>
          <w:szCs w:val="24"/>
          <w:lang w:val="uk-UA" w:eastAsia="ru-RU"/>
        </w:rPr>
        <w:t>державного</w:t>
      </w:r>
      <w:r w:rsidR="000D0A08" w:rsidRPr="00C1172F">
        <w:rPr>
          <w:rFonts w:eastAsia="Times New Roman"/>
          <w:szCs w:val="24"/>
          <w:lang w:val="uk-UA" w:eastAsia="ru-RU"/>
        </w:rPr>
        <w:t xml:space="preserve"> </w:t>
      </w:r>
      <w:r w:rsidRPr="00C1172F">
        <w:rPr>
          <w:rFonts w:eastAsia="Times New Roman"/>
          <w:szCs w:val="24"/>
          <w:lang w:val="uk-UA" w:eastAsia="ru-RU"/>
        </w:rPr>
        <w:t>управління</w:t>
      </w:r>
      <w:r w:rsidR="000D0A08" w:rsidRPr="00C1172F">
        <w:rPr>
          <w:rFonts w:eastAsia="Times New Roman"/>
          <w:szCs w:val="24"/>
          <w:lang w:val="uk-UA" w:eastAsia="ru-RU"/>
        </w:rPr>
        <w:t xml:space="preserve"> </w:t>
      </w:r>
      <w:r w:rsidRPr="00C1172F">
        <w:rPr>
          <w:rFonts w:eastAsia="Times New Roman"/>
          <w:szCs w:val="24"/>
          <w:lang w:val="uk-UA" w:eastAsia="ru-RU"/>
        </w:rPr>
        <w:t>у</w:t>
      </w:r>
      <w:r w:rsidR="000D0A08" w:rsidRPr="00C1172F">
        <w:rPr>
          <w:rFonts w:eastAsia="Times New Roman"/>
          <w:szCs w:val="24"/>
          <w:lang w:val="uk-UA" w:eastAsia="ru-RU"/>
        </w:rPr>
        <w:t xml:space="preserve"> </w:t>
      </w:r>
      <w:r w:rsidRPr="00C1172F">
        <w:rPr>
          <w:rFonts w:eastAsia="Times New Roman"/>
          <w:szCs w:val="24"/>
          <w:lang w:val="uk-UA" w:eastAsia="ru-RU"/>
        </w:rPr>
        <w:t>результаті спрощення</w:t>
      </w:r>
      <w:r w:rsidR="000D0A08" w:rsidRPr="00C1172F">
        <w:rPr>
          <w:rFonts w:eastAsia="Times New Roman"/>
          <w:szCs w:val="24"/>
          <w:lang w:val="uk-UA" w:eastAsia="ru-RU"/>
        </w:rPr>
        <w:t xml:space="preserve"> </w:t>
      </w:r>
      <w:r w:rsidRPr="00C1172F">
        <w:rPr>
          <w:rFonts w:eastAsia="Times New Roman"/>
          <w:szCs w:val="24"/>
          <w:lang w:val="uk-UA" w:eastAsia="ru-RU"/>
        </w:rPr>
        <w:t>управлінських</w:t>
      </w:r>
      <w:r w:rsidR="000D0A08" w:rsidRPr="00C1172F">
        <w:rPr>
          <w:rFonts w:eastAsia="Times New Roman"/>
          <w:szCs w:val="24"/>
          <w:lang w:val="uk-UA" w:eastAsia="ru-RU"/>
        </w:rPr>
        <w:t xml:space="preserve"> </w:t>
      </w:r>
      <w:r w:rsidRPr="00C1172F">
        <w:rPr>
          <w:rFonts w:eastAsia="Times New Roman"/>
          <w:szCs w:val="24"/>
          <w:lang w:val="uk-UA" w:eastAsia="ru-RU"/>
        </w:rPr>
        <w:t>процедур,</w:t>
      </w:r>
      <w:r w:rsidR="000D0A08" w:rsidRPr="00C1172F">
        <w:rPr>
          <w:rFonts w:eastAsia="Times New Roman"/>
          <w:szCs w:val="24"/>
          <w:lang w:val="uk-UA" w:eastAsia="ru-RU"/>
        </w:rPr>
        <w:t xml:space="preserve"> </w:t>
      </w:r>
      <w:r w:rsidRPr="00C1172F">
        <w:rPr>
          <w:rFonts w:eastAsia="Times New Roman"/>
          <w:szCs w:val="24"/>
          <w:lang w:val="uk-UA" w:eastAsia="ru-RU"/>
        </w:rPr>
        <w:t>скорочення</w:t>
      </w:r>
      <w:r w:rsidR="000D0A08" w:rsidRPr="00C1172F">
        <w:rPr>
          <w:rFonts w:eastAsia="Times New Roman"/>
          <w:szCs w:val="24"/>
          <w:lang w:val="uk-UA" w:eastAsia="ru-RU"/>
        </w:rPr>
        <w:t xml:space="preserve"> </w:t>
      </w:r>
      <w:r w:rsidRPr="00C1172F">
        <w:rPr>
          <w:rFonts w:eastAsia="Times New Roman"/>
          <w:szCs w:val="24"/>
          <w:lang w:val="uk-UA" w:eastAsia="ru-RU"/>
        </w:rPr>
        <w:t>адміністративних витрат, застосування сучасних методів державного управління;</w:t>
      </w:r>
    </w:p>
    <w:p w:rsidR="00A5326C" w:rsidRPr="00C1172F" w:rsidRDefault="00A5326C" w:rsidP="00ED62CD">
      <w:pPr>
        <w:numPr>
          <w:ilvl w:val="0"/>
          <w:numId w:val="16"/>
        </w:numPr>
        <w:tabs>
          <w:tab w:val="left" w:pos="1134"/>
        </w:tabs>
        <w:spacing w:after="0" w:line="240" w:lineRule="auto"/>
        <w:ind w:left="0" w:firstLine="709"/>
        <w:contextualSpacing/>
        <w:jc w:val="both"/>
        <w:rPr>
          <w:rFonts w:eastAsia="Times New Roman"/>
          <w:szCs w:val="24"/>
          <w:lang w:val="uk-UA" w:eastAsia="ru-RU"/>
        </w:rPr>
      </w:pPr>
      <w:r w:rsidRPr="00C1172F">
        <w:rPr>
          <w:rFonts w:eastAsia="Times New Roman"/>
          <w:szCs w:val="24"/>
          <w:lang w:val="uk-UA" w:eastAsia="ru-RU"/>
        </w:rPr>
        <w:t>впровадження єдиної системи електронного документообігу органу місцевого самоврядування, який сприятиме ефективності роботи муніципальних інформаційних систем, зростанню швидкості прийняття управлінських рішень, розширенню можливостей використання електронних документів;</w:t>
      </w:r>
    </w:p>
    <w:p w:rsidR="00A5326C" w:rsidRPr="00C1172F" w:rsidRDefault="00A5326C" w:rsidP="00ED62CD">
      <w:pPr>
        <w:numPr>
          <w:ilvl w:val="0"/>
          <w:numId w:val="16"/>
        </w:numPr>
        <w:tabs>
          <w:tab w:val="left" w:pos="1134"/>
        </w:tabs>
        <w:spacing w:after="0" w:line="240" w:lineRule="auto"/>
        <w:ind w:left="0" w:firstLine="709"/>
        <w:contextualSpacing/>
        <w:jc w:val="both"/>
        <w:rPr>
          <w:rFonts w:eastAsia="Times New Roman"/>
          <w:szCs w:val="24"/>
          <w:lang w:val="uk-UA" w:eastAsia="ru-RU"/>
        </w:rPr>
      </w:pPr>
      <w:r w:rsidRPr="00C1172F">
        <w:rPr>
          <w:rFonts w:eastAsia="Times New Roman"/>
          <w:szCs w:val="24"/>
          <w:lang w:val="uk-UA" w:eastAsia="ru-RU"/>
        </w:rPr>
        <w:t>оперативне та якісне надання адміністративних і соціальних послуг населенню;</w:t>
      </w:r>
    </w:p>
    <w:p w:rsidR="00A5326C" w:rsidRPr="00C1172F" w:rsidRDefault="00A5326C" w:rsidP="00ED62CD">
      <w:pPr>
        <w:numPr>
          <w:ilvl w:val="0"/>
          <w:numId w:val="16"/>
        </w:numPr>
        <w:tabs>
          <w:tab w:val="left" w:pos="1134"/>
        </w:tabs>
        <w:spacing w:after="0" w:line="240" w:lineRule="auto"/>
        <w:ind w:left="0" w:firstLine="709"/>
        <w:contextualSpacing/>
        <w:jc w:val="both"/>
        <w:rPr>
          <w:rFonts w:eastAsia="Times New Roman"/>
          <w:szCs w:val="24"/>
          <w:lang w:val="uk-UA" w:eastAsia="ru-RU"/>
        </w:rPr>
      </w:pPr>
      <w:r w:rsidRPr="00C1172F">
        <w:rPr>
          <w:rFonts w:eastAsia="Times New Roman"/>
          <w:szCs w:val="24"/>
          <w:lang w:val="uk-UA" w:eastAsia="ru-RU"/>
        </w:rPr>
        <w:t>створення нового веб-ресурсу міської ради, що забезпечить інтерактивний</w:t>
      </w:r>
      <w:r w:rsidR="000D0A08" w:rsidRPr="00C1172F">
        <w:rPr>
          <w:rFonts w:eastAsia="Times New Roman"/>
          <w:szCs w:val="24"/>
          <w:lang w:val="uk-UA" w:eastAsia="ru-RU"/>
        </w:rPr>
        <w:t xml:space="preserve"> </w:t>
      </w:r>
      <w:r w:rsidRPr="00C1172F">
        <w:rPr>
          <w:rFonts w:eastAsia="Times New Roman"/>
          <w:szCs w:val="24"/>
          <w:lang w:val="uk-UA" w:eastAsia="ru-RU"/>
        </w:rPr>
        <w:t>режим функціонування;</w:t>
      </w:r>
    </w:p>
    <w:p w:rsidR="00A5326C" w:rsidRPr="00C1172F" w:rsidRDefault="00A5326C" w:rsidP="00ED62CD">
      <w:pPr>
        <w:numPr>
          <w:ilvl w:val="0"/>
          <w:numId w:val="16"/>
        </w:numPr>
        <w:shd w:val="clear" w:color="auto" w:fill="FFFFFF"/>
        <w:tabs>
          <w:tab w:val="left" w:pos="1134"/>
        </w:tabs>
        <w:spacing w:after="0" w:line="240" w:lineRule="auto"/>
        <w:ind w:left="0" w:firstLine="709"/>
        <w:jc w:val="both"/>
        <w:textAlignment w:val="baseline"/>
        <w:rPr>
          <w:rFonts w:eastAsia="Times New Roman"/>
          <w:color w:val="000000"/>
          <w:lang w:val="uk-UA" w:eastAsia="uk-UA"/>
        </w:rPr>
      </w:pPr>
      <w:r w:rsidRPr="00C1172F">
        <w:rPr>
          <w:rFonts w:eastAsia="Times New Roman"/>
          <w:color w:val="000000"/>
          <w:lang w:val="uk-UA" w:eastAsia="uk-UA"/>
        </w:rPr>
        <w:t>підвищення якості</w:t>
      </w:r>
      <w:r w:rsidR="000D0A08" w:rsidRPr="00C1172F">
        <w:rPr>
          <w:rFonts w:eastAsia="Times New Roman"/>
          <w:color w:val="000000"/>
          <w:lang w:val="uk-UA" w:eastAsia="uk-UA"/>
        </w:rPr>
        <w:t xml:space="preserve"> </w:t>
      </w:r>
      <w:r w:rsidRPr="00C1172F">
        <w:rPr>
          <w:rFonts w:eastAsia="Times New Roman"/>
          <w:color w:val="000000"/>
          <w:lang w:val="uk-UA" w:eastAsia="uk-UA"/>
        </w:rPr>
        <w:t>адміністративних послуг та їх доступність;</w:t>
      </w:r>
    </w:p>
    <w:p w:rsidR="00A5326C" w:rsidRPr="00C1172F" w:rsidRDefault="00A5326C" w:rsidP="00ED62CD">
      <w:pPr>
        <w:numPr>
          <w:ilvl w:val="0"/>
          <w:numId w:val="16"/>
        </w:numPr>
        <w:tabs>
          <w:tab w:val="left" w:pos="1134"/>
        </w:tabs>
        <w:spacing w:after="0" w:line="240" w:lineRule="auto"/>
        <w:ind w:left="0" w:firstLine="709"/>
        <w:contextualSpacing/>
        <w:jc w:val="both"/>
        <w:rPr>
          <w:rFonts w:eastAsia="Times New Roman"/>
          <w:szCs w:val="24"/>
          <w:lang w:val="uk-UA" w:eastAsia="ru-RU"/>
        </w:rPr>
      </w:pPr>
      <w:r w:rsidRPr="00C1172F">
        <w:rPr>
          <w:rFonts w:eastAsia="Times New Roman"/>
          <w:szCs w:val="24"/>
          <w:lang w:val="uk-UA" w:eastAsia="ru-RU"/>
        </w:rPr>
        <w:t>забезпечення здійснення контролю</w:t>
      </w:r>
      <w:r w:rsidR="000D0A08" w:rsidRPr="00C1172F">
        <w:rPr>
          <w:rFonts w:eastAsia="Times New Roman"/>
          <w:szCs w:val="24"/>
          <w:lang w:val="uk-UA" w:eastAsia="ru-RU"/>
        </w:rPr>
        <w:t xml:space="preserve"> </w:t>
      </w:r>
      <w:r w:rsidRPr="00C1172F">
        <w:rPr>
          <w:rFonts w:eastAsia="Times New Roman"/>
          <w:szCs w:val="24"/>
          <w:lang w:val="uk-UA" w:eastAsia="ru-RU"/>
        </w:rPr>
        <w:t>за</w:t>
      </w:r>
      <w:r w:rsidR="000D0A08" w:rsidRPr="00C1172F">
        <w:rPr>
          <w:rFonts w:eastAsia="Times New Roman"/>
          <w:szCs w:val="24"/>
          <w:lang w:val="uk-UA" w:eastAsia="ru-RU"/>
        </w:rPr>
        <w:t xml:space="preserve"> </w:t>
      </w:r>
      <w:r w:rsidRPr="00C1172F">
        <w:rPr>
          <w:rFonts w:eastAsia="Times New Roman"/>
          <w:szCs w:val="24"/>
          <w:lang w:val="uk-UA" w:eastAsia="ru-RU"/>
        </w:rPr>
        <w:t>ефективністю</w:t>
      </w:r>
      <w:r w:rsidR="000D0A08" w:rsidRPr="00C1172F">
        <w:rPr>
          <w:rFonts w:eastAsia="Times New Roman"/>
          <w:szCs w:val="24"/>
          <w:lang w:val="uk-UA" w:eastAsia="ru-RU"/>
        </w:rPr>
        <w:t xml:space="preserve"> </w:t>
      </w:r>
      <w:r w:rsidRPr="00C1172F">
        <w:rPr>
          <w:rFonts w:eastAsia="Times New Roman"/>
          <w:szCs w:val="24"/>
          <w:lang w:val="uk-UA" w:eastAsia="ru-RU"/>
        </w:rPr>
        <w:t>діяльності виконавчих органів ради;</w:t>
      </w:r>
    </w:p>
    <w:p w:rsidR="00A5326C" w:rsidRPr="00C1172F" w:rsidRDefault="00A5326C" w:rsidP="00ED62CD">
      <w:pPr>
        <w:numPr>
          <w:ilvl w:val="0"/>
          <w:numId w:val="16"/>
        </w:numPr>
        <w:tabs>
          <w:tab w:val="left" w:pos="1134"/>
        </w:tabs>
        <w:spacing w:after="0" w:line="240" w:lineRule="auto"/>
        <w:ind w:left="0" w:firstLine="709"/>
        <w:contextualSpacing/>
        <w:jc w:val="both"/>
        <w:rPr>
          <w:rFonts w:eastAsia="Times New Roman"/>
          <w:szCs w:val="24"/>
          <w:lang w:val="uk-UA" w:eastAsia="ru-RU"/>
        </w:rPr>
      </w:pPr>
      <w:r w:rsidRPr="00C1172F">
        <w:rPr>
          <w:rFonts w:eastAsia="Times New Roman"/>
          <w:szCs w:val="24"/>
          <w:lang w:val="uk-UA" w:eastAsia="ru-RU"/>
        </w:rPr>
        <w:t>забезпечення необхідних матеріально-технічних ресурсів і ефективне їх використання.</w:t>
      </w:r>
    </w:p>
    <w:p w:rsidR="00A5326C" w:rsidRPr="00C1172F" w:rsidRDefault="00A5326C" w:rsidP="00ED62CD">
      <w:pPr>
        <w:tabs>
          <w:tab w:val="left" w:pos="1134"/>
        </w:tabs>
        <w:spacing w:after="0" w:line="240" w:lineRule="auto"/>
        <w:contextualSpacing/>
        <w:jc w:val="both"/>
        <w:rPr>
          <w:rFonts w:eastAsia="Times New Roman"/>
          <w:szCs w:val="24"/>
          <w:lang w:val="uk-UA" w:eastAsia="ru-RU"/>
        </w:rPr>
      </w:pPr>
      <w:r w:rsidRPr="00C1172F">
        <w:rPr>
          <w:rFonts w:eastAsia="Times New Roman"/>
          <w:szCs w:val="24"/>
          <w:lang w:val="uk-UA" w:eastAsia="ru-RU"/>
        </w:rPr>
        <w:t>Планується зменшення друку</w:t>
      </w:r>
      <w:r w:rsidR="000D0A08" w:rsidRPr="00C1172F">
        <w:rPr>
          <w:rFonts w:eastAsia="Times New Roman"/>
          <w:szCs w:val="24"/>
          <w:lang w:val="uk-UA" w:eastAsia="ru-RU"/>
        </w:rPr>
        <w:t xml:space="preserve"> </w:t>
      </w:r>
      <w:r w:rsidRPr="00C1172F">
        <w:rPr>
          <w:rFonts w:eastAsia="Times New Roman"/>
          <w:szCs w:val="24"/>
          <w:lang w:val="uk-UA" w:eastAsia="ru-RU"/>
        </w:rPr>
        <w:t>в 2018-2020 рр. щонайменше на 20%.</w:t>
      </w:r>
    </w:p>
    <w:p w:rsidR="00A5326C" w:rsidRPr="00C1172F" w:rsidRDefault="00A5326C" w:rsidP="00A5326C">
      <w:pPr>
        <w:tabs>
          <w:tab w:val="left" w:pos="1134"/>
        </w:tabs>
        <w:spacing w:after="0" w:line="240" w:lineRule="auto"/>
        <w:ind w:left="284"/>
        <w:contextualSpacing/>
        <w:jc w:val="both"/>
        <w:rPr>
          <w:rFonts w:eastAsia="Times New Roman"/>
          <w:szCs w:val="24"/>
          <w:highlight w:val="yellow"/>
          <w:lang w:val="uk-UA" w:eastAsia="ru-RU"/>
        </w:rPr>
      </w:pPr>
    </w:p>
    <w:p w:rsidR="00A5326C" w:rsidRPr="00C1172F" w:rsidRDefault="00A5326C" w:rsidP="00A5326C">
      <w:pPr>
        <w:tabs>
          <w:tab w:val="left" w:pos="1134"/>
        </w:tabs>
        <w:spacing w:after="0" w:line="240" w:lineRule="auto"/>
        <w:contextualSpacing/>
        <w:jc w:val="both"/>
        <w:rPr>
          <w:rFonts w:eastAsia="Times New Roman"/>
          <w:szCs w:val="24"/>
          <w:highlight w:val="yellow"/>
          <w:lang w:val="uk-UA" w:eastAsia="ru-RU"/>
        </w:rPr>
      </w:pPr>
      <w:r w:rsidRPr="00C1172F">
        <w:rPr>
          <w:rFonts w:eastAsia="Times New Roman"/>
          <w:noProof/>
          <w:szCs w:val="24"/>
          <w:highlight w:val="yellow"/>
          <w:lang w:val="uk-UA" w:eastAsia="ru-RU"/>
        </w:rPr>
        <w:drawing>
          <wp:inline distT="0" distB="0" distL="0" distR="0" wp14:anchorId="0AAAF110" wp14:editId="5AEE9953">
            <wp:extent cx="6315075" cy="3971925"/>
            <wp:effectExtent l="0" t="0" r="9525" b="9525"/>
            <wp:docPr id="1" name="Діаграма 1">
              <a:extLst xmlns:a="http://schemas.openxmlformats.org/drawingml/2006/main">
                <a:ext uri="{FF2B5EF4-FFF2-40B4-BE49-F238E27FC236}">
                  <a16:creationId xmlns:a16="http://schemas.microsoft.com/office/drawing/2014/main" id="{17D104E3-0B1C-4E71-82F1-03429FA970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5326C" w:rsidRPr="00C1172F" w:rsidRDefault="0042763F" w:rsidP="0042763F">
      <w:pPr>
        <w:tabs>
          <w:tab w:val="left" w:pos="1134"/>
        </w:tabs>
        <w:spacing w:after="0" w:line="240" w:lineRule="auto"/>
        <w:ind w:left="709"/>
        <w:contextualSpacing/>
        <w:jc w:val="center"/>
        <w:rPr>
          <w:rFonts w:eastAsia="Times New Roman"/>
          <w:szCs w:val="24"/>
          <w:lang w:val="uk-UA" w:eastAsia="ru-RU"/>
        </w:rPr>
      </w:pPr>
      <w:r w:rsidRPr="00C1172F">
        <w:rPr>
          <w:rFonts w:eastAsia="Times New Roman"/>
          <w:szCs w:val="24"/>
          <w:lang w:val="uk-UA" w:eastAsia="ru-RU"/>
        </w:rPr>
        <w:t>Рис. 4 – Кількість ксерокопій документів.</w:t>
      </w:r>
    </w:p>
    <w:p w:rsidR="0042763F" w:rsidRPr="00C1172F" w:rsidRDefault="0042763F" w:rsidP="0042763F">
      <w:pPr>
        <w:tabs>
          <w:tab w:val="left" w:pos="1134"/>
        </w:tabs>
        <w:spacing w:after="0" w:line="240" w:lineRule="auto"/>
        <w:ind w:firstLine="709"/>
        <w:contextualSpacing/>
        <w:jc w:val="both"/>
        <w:rPr>
          <w:rFonts w:eastAsia="Times New Roman"/>
          <w:szCs w:val="24"/>
          <w:lang w:val="uk-UA" w:eastAsia="ru-RU"/>
        </w:rPr>
      </w:pPr>
    </w:p>
    <w:p w:rsidR="00A5326C" w:rsidRPr="00C1172F" w:rsidRDefault="009A601E" w:rsidP="0042763F">
      <w:pPr>
        <w:tabs>
          <w:tab w:val="left" w:pos="1134"/>
        </w:tabs>
        <w:spacing w:after="0" w:line="240" w:lineRule="auto"/>
        <w:ind w:firstLine="709"/>
        <w:contextualSpacing/>
        <w:jc w:val="both"/>
        <w:rPr>
          <w:rFonts w:eastAsia="Times New Roman"/>
          <w:szCs w:val="24"/>
          <w:lang w:val="uk-UA" w:eastAsia="ru-RU"/>
        </w:rPr>
      </w:pPr>
      <w:r w:rsidRPr="00C1172F">
        <w:rPr>
          <w:rFonts w:eastAsia="Times New Roman"/>
          <w:szCs w:val="24"/>
          <w:lang w:val="uk-UA" w:eastAsia="ru-RU"/>
        </w:rPr>
        <w:t xml:space="preserve">В роботі ЦНАП </w:t>
      </w:r>
      <w:r w:rsidR="0042763F" w:rsidRPr="00C1172F">
        <w:rPr>
          <w:rFonts w:eastAsia="Times New Roman"/>
          <w:szCs w:val="24"/>
          <w:lang w:val="uk-UA" w:eastAsia="ru-RU"/>
        </w:rPr>
        <w:t xml:space="preserve">одним з ключових показників є питома вага людей, які знаходяться в черзі менше 10 хв. за 2017 рік такий показник склав 65%. </w:t>
      </w:r>
    </w:p>
    <w:p w:rsidR="00A5326C" w:rsidRPr="00C1172F" w:rsidRDefault="00A5326C" w:rsidP="00A5326C">
      <w:pPr>
        <w:spacing w:after="0" w:line="240" w:lineRule="auto"/>
        <w:ind w:firstLine="709"/>
        <w:jc w:val="both"/>
        <w:rPr>
          <w:rFonts w:eastAsia="Times New Roman"/>
          <w:szCs w:val="24"/>
          <w:lang w:val="uk-UA" w:eastAsia="ru-RU"/>
        </w:rPr>
      </w:pPr>
      <w:r w:rsidRPr="00C1172F">
        <w:rPr>
          <w:rFonts w:eastAsia="Times New Roman"/>
          <w:szCs w:val="24"/>
          <w:lang w:val="uk-UA" w:eastAsia="ru-RU"/>
        </w:rPr>
        <w:lastRenderedPageBreak/>
        <w:t>Впровадження проекту «е-Місто» відновить довіру до влади, зміни на краще побачить кожен громадянин. Всі співробітники органів самоврядування зрозуміють відповідальність за свої обов’язки, а всі жителі міста отримають прозору та відкриту владу, яка захищає інтереси населення.</w:t>
      </w:r>
    </w:p>
    <w:p w:rsidR="00A5326C" w:rsidRPr="00C1172F" w:rsidRDefault="00A5326C" w:rsidP="00A5326C">
      <w:pPr>
        <w:spacing w:after="0" w:line="240" w:lineRule="auto"/>
        <w:ind w:firstLine="709"/>
        <w:jc w:val="both"/>
        <w:rPr>
          <w:rFonts w:eastAsia="Times New Roman"/>
          <w:szCs w:val="24"/>
          <w:highlight w:val="yellow"/>
          <w:lang w:val="uk-UA" w:eastAsia="ru-RU"/>
        </w:rPr>
      </w:pPr>
    </w:p>
    <w:p w:rsidR="00A5326C" w:rsidRPr="00C1172F" w:rsidRDefault="00A5326C" w:rsidP="00A5326C">
      <w:pPr>
        <w:keepNext/>
        <w:keepLines/>
        <w:numPr>
          <w:ilvl w:val="0"/>
          <w:numId w:val="3"/>
        </w:numPr>
        <w:spacing w:after="0" w:line="240" w:lineRule="auto"/>
        <w:ind w:firstLine="709"/>
        <w:jc w:val="center"/>
        <w:outlineLvl w:val="0"/>
        <w:rPr>
          <w:rFonts w:eastAsia="Times New Roman"/>
          <w:b/>
          <w:sz w:val="32"/>
          <w:szCs w:val="32"/>
          <w:lang w:val="uk-UA" w:eastAsia="ru-RU"/>
        </w:rPr>
      </w:pPr>
      <w:r w:rsidRPr="00C1172F">
        <w:rPr>
          <w:rFonts w:eastAsia="Times New Roman"/>
          <w:b/>
          <w:sz w:val="32"/>
          <w:szCs w:val="32"/>
          <w:lang w:val="uk-UA" w:eastAsia="ru-RU"/>
        </w:rPr>
        <w:t>Обсяги та джерела фінансування програми</w:t>
      </w:r>
    </w:p>
    <w:p w:rsidR="00A5326C" w:rsidRPr="00C1172F" w:rsidRDefault="00A5326C" w:rsidP="00A5326C">
      <w:pPr>
        <w:autoSpaceDE w:val="0"/>
        <w:autoSpaceDN w:val="0"/>
        <w:adjustRightInd w:val="0"/>
        <w:spacing w:after="0" w:line="240" w:lineRule="auto"/>
        <w:ind w:firstLine="709"/>
        <w:jc w:val="both"/>
        <w:rPr>
          <w:rFonts w:eastAsia="Times New Roman"/>
          <w:lang w:val="uk-UA" w:eastAsia="ru-RU"/>
        </w:rPr>
      </w:pPr>
    </w:p>
    <w:p w:rsidR="00A5326C" w:rsidRPr="00C1172F" w:rsidRDefault="00A5326C" w:rsidP="00A5326C">
      <w:pPr>
        <w:autoSpaceDE w:val="0"/>
        <w:autoSpaceDN w:val="0"/>
        <w:adjustRightInd w:val="0"/>
        <w:spacing w:after="0" w:line="240" w:lineRule="auto"/>
        <w:ind w:firstLine="709"/>
        <w:jc w:val="both"/>
        <w:rPr>
          <w:rFonts w:eastAsia="Times New Roman"/>
          <w:lang w:val="uk-UA" w:eastAsia="ru-RU"/>
        </w:rPr>
      </w:pPr>
      <w:r w:rsidRPr="00C1172F">
        <w:rPr>
          <w:rFonts w:eastAsia="Times New Roman"/>
          <w:lang w:val="uk-UA" w:eastAsia="ru-RU"/>
        </w:rPr>
        <w:t>Фінансування заходів Програми в процесі їх реалізації здійснюється за рахунок коштів міського бюджету (в межах коштів, передбачених на відповідний фінансовий рік), інших джерел фінансування, не заборонених чинним законодавством.</w:t>
      </w:r>
    </w:p>
    <w:p w:rsidR="00A5326C" w:rsidRPr="00C1172F" w:rsidRDefault="00A5326C" w:rsidP="00A5326C">
      <w:pPr>
        <w:autoSpaceDE w:val="0"/>
        <w:autoSpaceDN w:val="0"/>
        <w:adjustRightInd w:val="0"/>
        <w:spacing w:after="0" w:line="240" w:lineRule="auto"/>
        <w:ind w:firstLine="709"/>
        <w:jc w:val="both"/>
        <w:rPr>
          <w:rFonts w:eastAsia="Times New Roman"/>
          <w:lang w:val="uk-UA" w:eastAsia="ru-RU"/>
        </w:rPr>
      </w:pPr>
      <w:r w:rsidRPr="00C1172F">
        <w:rPr>
          <w:rFonts w:eastAsia="Times New Roman"/>
          <w:lang w:val="uk-UA" w:eastAsia="ru-RU"/>
        </w:rPr>
        <w:t>Обсяг фінансування заходів Програми за рахунок коштів міського бюджету затверджується щорічно міською радою після попереднього уточнення.</w:t>
      </w:r>
    </w:p>
    <w:p w:rsidR="00A5326C" w:rsidRPr="00C1172F" w:rsidRDefault="00A5326C" w:rsidP="00A5326C">
      <w:pPr>
        <w:autoSpaceDE w:val="0"/>
        <w:autoSpaceDN w:val="0"/>
        <w:adjustRightInd w:val="0"/>
        <w:spacing w:after="0" w:line="240" w:lineRule="auto"/>
        <w:ind w:firstLine="709"/>
        <w:jc w:val="both"/>
        <w:rPr>
          <w:rFonts w:eastAsia="Times New Roman"/>
          <w:lang w:val="uk-UA" w:eastAsia="ru-RU"/>
        </w:rPr>
      </w:pPr>
    </w:p>
    <w:p w:rsidR="00A5326C" w:rsidRPr="00C1172F" w:rsidRDefault="00A5326C" w:rsidP="00A5326C">
      <w:pPr>
        <w:autoSpaceDE w:val="0"/>
        <w:autoSpaceDN w:val="0"/>
        <w:adjustRightInd w:val="0"/>
        <w:spacing w:after="0" w:line="240" w:lineRule="auto"/>
        <w:ind w:firstLine="709"/>
        <w:jc w:val="both"/>
        <w:rPr>
          <w:rFonts w:eastAsia="Times New Roman"/>
          <w:lang w:val="uk-UA" w:eastAsia="ru-RU"/>
        </w:rPr>
      </w:pPr>
    </w:p>
    <w:p w:rsidR="00A5326C" w:rsidRPr="00C1172F" w:rsidRDefault="00A5326C" w:rsidP="00A5326C">
      <w:pPr>
        <w:keepNext/>
        <w:keepLines/>
        <w:numPr>
          <w:ilvl w:val="0"/>
          <w:numId w:val="3"/>
        </w:numPr>
        <w:spacing w:after="0" w:line="240" w:lineRule="auto"/>
        <w:ind w:firstLine="709"/>
        <w:jc w:val="center"/>
        <w:outlineLvl w:val="0"/>
        <w:rPr>
          <w:rFonts w:eastAsia="Times New Roman"/>
          <w:b/>
          <w:sz w:val="32"/>
          <w:szCs w:val="32"/>
          <w:lang w:val="uk-UA" w:eastAsia="ru-RU"/>
        </w:rPr>
      </w:pPr>
      <w:r w:rsidRPr="00C1172F">
        <w:rPr>
          <w:rFonts w:eastAsia="Times New Roman"/>
          <w:b/>
          <w:sz w:val="32"/>
          <w:szCs w:val="32"/>
          <w:lang w:val="uk-UA" w:eastAsia="ru-RU"/>
        </w:rPr>
        <w:t>Строки та етапи виконання програми</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szCs w:val="24"/>
          <w:lang w:val="uk-UA" w:eastAsia="ru-RU"/>
        </w:rPr>
        <w:t xml:space="preserve">Безперервним процес створення, впровадження та розвитку складних соціальних систем, до яких відноситься електронне урядування, передбачає представлення його послідовністю етапів, кожен з яких характеризується специфічною метою, сукупністю критеріїв її досягнення, завдань, часовими рамками, задіяними ресурсами, об’єднаними кінцевою метою системи й умовами збереження її цілісності. </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Доцільним є розбиття Програми на три етапи що окреслюють бюджетні періоди, з можливістю внесення змін та доповнень:</w:t>
      </w:r>
    </w:p>
    <w:p w:rsidR="00A5326C" w:rsidRPr="00C1172F" w:rsidRDefault="00A5326C" w:rsidP="00A5326C">
      <w:pPr>
        <w:tabs>
          <w:tab w:val="left" w:pos="199"/>
        </w:tabs>
        <w:spacing w:after="0" w:line="240" w:lineRule="auto"/>
        <w:ind w:left="709"/>
        <w:jc w:val="both"/>
        <w:rPr>
          <w:rFonts w:eastAsia="Times New Roman"/>
          <w:lang w:val="uk-UA" w:eastAsia="ru-RU"/>
        </w:rPr>
      </w:pPr>
      <w:r w:rsidRPr="00C1172F">
        <w:rPr>
          <w:rFonts w:eastAsia="Times New Roman"/>
          <w:lang w:val="uk-UA" w:eastAsia="ru-RU"/>
        </w:rPr>
        <w:t>I етап – 2018 рік;</w:t>
      </w:r>
    </w:p>
    <w:p w:rsidR="00A5326C" w:rsidRPr="00C1172F" w:rsidRDefault="00A5326C" w:rsidP="00A5326C">
      <w:pPr>
        <w:tabs>
          <w:tab w:val="left" w:pos="199"/>
        </w:tabs>
        <w:spacing w:after="0" w:line="240" w:lineRule="auto"/>
        <w:ind w:left="709"/>
        <w:jc w:val="both"/>
        <w:rPr>
          <w:rFonts w:eastAsia="Times New Roman"/>
          <w:lang w:val="uk-UA" w:eastAsia="ru-RU"/>
        </w:rPr>
      </w:pPr>
      <w:r w:rsidRPr="00C1172F">
        <w:rPr>
          <w:rFonts w:eastAsia="Times New Roman"/>
          <w:lang w:val="uk-UA" w:eastAsia="ru-RU"/>
        </w:rPr>
        <w:t>II етап – 2019 рік;</w:t>
      </w:r>
    </w:p>
    <w:p w:rsidR="00A5326C" w:rsidRPr="00C1172F" w:rsidRDefault="00A5326C" w:rsidP="00A5326C">
      <w:pPr>
        <w:spacing w:after="0" w:line="240" w:lineRule="auto"/>
        <w:ind w:left="709"/>
        <w:jc w:val="both"/>
        <w:rPr>
          <w:rFonts w:eastAsia="Times New Roman"/>
          <w:b/>
          <w:lang w:val="uk-UA" w:eastAsia="ru-RU"/>
        </w:rPr>
      </w:pPr>
      <w:r w:rsidRPr="00C1172F">
        <w:rPr>
          <w:rFonts w:eastAsia="Times New Roman"/>
          <w:lang w:val="uk-UA" w:eastAsia="ru-RU"/>
        </w:rPr>
        <w:t>III етап – 2020 рік.</w:t>
      </w:r>
    </w:p>
    <w:p w:rsidR="00A5326C" w:rsidRPr="00C1172F" w:rsidRDefault="00A5326C" w:rsidP="00A5326C">
      <w:pPr>
        <w:spacing w:after="0" w:line="240" w:lineRule="auto"/>
        <w:ind w:firstLine="709"/>
        <w:jc w:val="both"/>
        <w:rPr>
          <w:rFonts w:eastAsia="Times New Roman"/>
          <w:szCs w:val="24"/>
          <w:lang w:val="uk-UA" w:eastAsia="ru-RU"/>
        </w:rPr>
      </w:pPr>
      <w:r w:rsidRPr="00C1172F">
        <w:rPr>
          <w:rFonts w:eastAsia="Times New Roman"/>
          <w:b/>
          <w:lang w:val="uk-UA" w:eastAsia="ru-RU"/>
        </w:rPr>
        <w:t>На першому етапі</w:t>
      </w:r>
      <w:r w:rsidRPr="00C1172F">
        <w:rPr>
          <w:rFonts w:eastAsia="Times New Roman"/>
          <w:lang w:val="uk-UA" w:eastAsia="ru-RU"/>
        </w:rPr>
        <w:t xml:space="preserve"> розширення системи електронного документообігу на виконавчі органи ради. </w:t>
      </w:r>
    </w:p>
    <w:p w:rsidR="00A5326C" w:rsidRPr="00C1172F" w:rsidRDefault="00A5326C" w:rsidP="00A5326C">
      <w:pPr>
        <w:spacing w:after="0" w:line="240" w:lineRule="auto"/>
        <w:ind w:firstLine="709"/>
        <w:jc w:val="both"/>
        <w:rPr>
          <w:rFonts w:eastAsia="Times New Roman"/>
          <w:szCs w:val="24"/>
          <w:lang w:val="uk-UA" w:eastAsia="ru-RU"/>
        </w:rPr>
      </w:pPr>
      <w:r w:rsidRPr="00C1172F">
        <w:rPr>
          <w:rFonts w:eastAsia="Times New Roman"/>
          <w:szCs w:val="24"/>
          <w:lang w:val="uk-UA" w:eastAsia="ru-RU"/>
        </w:rPr>
        <w:t>Сформується необхідна нормативно-правова та нормативно-технічна бази, у тому числі єдиних стандартів, протоколів та регламентів взаємодії суб’єктів електронного урядування, юридичним визначенням електронних послуг, документів тощо.</w:t>
      </w:r>
    </w:p>
    <w:p w:rsidR="00A5326C" w:rsidRPr="00C1172F" w:rsidRDefault="00A5326C" w:rsidP="00A5326C">
      <w:pPr>
        <w:spacing w:after="0" w:line="240" w:lineRule="auto"/>
        <w:ind w:firstLine="709"/>
        <w:jc w:val="both"/>
        <w:rPr>
          <w:rFonts w:eastAsia="Times New Roman"/>
          <w:szCs w:val="24"/>
          <w:lang w:val="uk-UA" w:eastAsia="ru-RU"/>
        </w:rPr>
      </w:pPr>
      <w:r w:rsidRPr="00C1172F">
        <w:rPr>
          <w:rFonts w:eastAsia="Times New Roman"/>
          <w:szCs w:val="24"/>
          <w:lang w:val="uk-UA" w:eastAsia="ru-RU"/>
        </w:rPr>
        <w:t xml:space="preserve">Буде проведено легалізацію програмного забезпечення. </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Створення кабінету громадянина на веб ресурсах для можливості здійснення голосування, подачі заяв, звернень, пропозицій.</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b/>
          <w:lang w:val="uk-UA" w:eastAsia="ru-RU"/>
        </w:rPr>
        <w:t>На 2 етапі</w:t>
      </w:r>
      <w:r w:rsidRPr="00C1172F">
        <w:rPr>
          <w:rFonts w:eastAsia="Times New Roman"/>
          <w:lang w:val="uk-UA" w:eastAsia="ru-RU"/>
        </w:rPr>
        <w:t xml:space="preserve"> </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 xml:space="preserve">Розширення функціоналу кабінету громадянина, та системи документообігу. </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lastRenderedPageBreak/>
        <w:t>Покращення локальної мережі, організація підключення віддалених виконавчих органів ради до ресурсів муніципалітету.</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b/>
          <w:lang w:val="uk-UA" w:eastAsia="ru-RU"/>
        </w:rPr>
        <w:t>Протягом 3-го етапу</w:t>
      </w:r>
      <w:r w:rsidRPr="00C1172F">
        <w:rPr>
          <w:rFonts w:eastAsia="Times New Roman"/>
          <w:lang w:val="uk-UA" w:eastAsia="ru-RU"/>
        </w:rPr>
        <w:t xml:space="preserve"> системою електронного документообігу будуть охоплені безпосередні виконавці документів, що дозволить їм в електронному вигляді готувати та узгоджувати проекти документів та направляти їх на підпис та реєстрацію.</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Наявні спеціалізовані інформаційні системи, що використовуються виконавчими органами міської ради в ході відпрацювання послуг, у разі необхідності використання документів, наявних в СЕДО, будуть інтегровані з СЕДО, що виключить дублювання документів у різних системах.</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 xml:space="preserve">Перехід від паперових до електронних документів дасть можливість: </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 xml:space="preserve">- відмовитися від друку частини паперових документів, </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 перейти на електронний документообіг між міською радою та іншими органами виконавчої влади, підприємствами, установами, організаціями.</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 перейти на електронний документообіг між міською радою і комунальними підприємствами.</w:t>
      </w:r>
    </w:p>
    <w:p w:rsidR="00A5326C" w:rsidRPr="00C1172F" w:rsidRDefault="00A5326C" w:rsidP="00A5326C">
      <w:pPr>
        <w:spacing w:after="0" w:line="240" w:lineRule="auto"/>
        <w:ind w:firstLine="709"/>
        <w:jc w:val="both"/>
        <w:rPr>
          <w:rFonts w:eastAsia="Times New Roman"/>
          <w:lang w:val="uk-UA" w:eastAsia="ru-RU"/>
        </w:rPr>
      </w:pPr>
      <w:r w:rsidRPr="00C1172F">
        <w:rPr>
          <w:rFonts w:eastAsia="Times New Roman"/>
          <w:lang w:val="uk-UA" w:eastAsia="ru-RU"/>
        </w:rPr>
        <w:t xml:space="preserve">Впровадження </w:t>
      </w:r>
      <w:r w:rsidRPr="00C1172F">
        <w:rPr>
          <w:rFonts w:eastAsia="Times New Roman"/>
          <w:b/>
          <w:lang w:val="uk-UA" w:eastAsia="ru-RU"/>
        </w:rPr>
        <w:t>впродовж 1-го-3-го етапів</w:t>
      </w:r>
      <w:r w:rsidRPr="00C1172F">
        <w:rPr>
          <w:rFonts w:eastAsia="Times New Roman"/>
          <w:lang w:val="uk-UA" w:eastAsia="ru-RU"/>
        </w:rPr>
        <w:t xml:space="preserve"> </w:t>
      </w:r>
      <w:r w:rsidRPr="00C1172F">
        <w:rPr>
          <w:rFonts w:eastAsia="Times New Roman"/>
          <w:b/>
          <w:lang w:val="uk-UA" w:eastAsia="ru-RU"/>
        </w:rPr>
        <w:t>внутрішнього порталу міської ради</w:t>
      </w:r>
      <w:r w:rsidRPr="00C1172F">
        <w:rPr>
          <w:rFonts w:eastAsia="Times New Roman"/>
          <w:lang w:val="uk-UA" w:eastAsia="ru-RU"/>
        </w:rPr>
        <w:t xml:space="preserve"> забезпечить співробітників міської ради поточною інформацією, необхідною для роботи.</w:t>
      </w:r>
    </w:p>
    <w:p w:rsidR="00A5326C" w:rsidRPr="00C1172F" w:rsidRDefault="00A5326C" w:rsidP="00A5326C">
      <w:pPr>
        <w:spacing w:after="0" w:line="240" w:lineRule="auto"/>
        <w:ind w:firstLine="709"/>
        <w:contextualSpacing/>
        <w:jc w:val="both"/>
        <w:rPr>
          <w:rFonts w:eastAsia="Times New Roman"/>
          <w:lang w:val="uk-UA" w:eastAsia="ru-RU"/>
        </w:rPr>
      </w:pPr>
    </w:p>
    <w:p w:rsidR="00A5326C" w:rsidRPr="00C1172F" w:rsidRDefault="00A5326C" w:rsidP="00A5326C">
      <w:pPr>
        <w:keepNext/>
        <w:keepLines/>
        <w:numPr>
          <w:ilvl w:val="0"/>
          <w:numId w:val="3"/>
        </w:numPr>
        <w:spacing w:after="0" w:line="240" w:lineRule="auto"/>
        <w:ind w:firstLine="709"/>
        <w:jc w:val="center"/>
        <w:outlineLvl w:val="0"/>
        <w:rPr>
          <w:rFonts w:eastAsia="Times New Roman"/>
          <w:b/>
          <w:sz w:val="32"/>
          <w:szCs w:val="32"/>
          <w:lang w:val="uk-UA" w:eastAsia="ru-RU"/>
        </w:rPr>
      </w:pPr>
      <w:r w:rsidRPr="00C1172F">
        <w:rPr>
          <w:rFonts w:eastAsia="Times New Roman"/>
          <w:b/>
          <w:sz w:val="32"/>
          <w:szCs w:val="32"/>
          <w:lang w:val="uk-UA" w:eastAsia="ru-RU"/>
        </w:rPr>
        <w:t>Координація та контроль за ходом виконання програми</w:t>
      </w:r>
    </w:p>
    <w:p w:rsidR="00A5326C" w:rsidRPr="00C1172F" w:rsidRDefault="00A5326C" w:rsidP="00A5326C">
      <w:pPr>
        <w:spacing w:after="0" w:line="240" w:lineRule="auto"/>
        <w:ind w:firstLine="709"/>
        <w:jc w:val="both"/>
        <w:rPr>
          <w:rFonts w:eastAsia="Times New Roman"/>
          <w:b/>
          <w:bCs/>
          <w:spacing w:val="-11"/>
          <w:szCs w:val="24"/>
          <w:lang w:val="uk-UA" w:eastAsia="ru-RU"/>
        </w:rPr>
      </w:pPr>
      <w:r w:rsidRPr="00C1172F">
        <w:rPr>
          <w:rFonts w:eastAsia="Times New Roman"/>
          <w:szCs w:val="24"/>
          <w:lang w:val="uk-UA" w:eastAsia="ru-RU"/>
        </w:rPr>
        <w:t>Безпосередній к</w:t>
      </w:r>
      <w:r w:rsidRPr="00C1172F">
        <w:rPr>
          <w:rFonts w:eastAsia="Times New Roman"/>
          <w:spacing w:val="-1"/>
          <w:szCs w:val="24"/>
          <w:lang w:val="uk-UA" w:eastAsia="ru-RU"/>
        </w:rPr>
        <w:t xml:space="preserve">онтроль </w:t>
      </w:r>
      <w:r w:rsidRPr="00C1172F">
        <w:rPr>
          <w:rFonts w:eastAsia="Times New Roman"/>
          <w:szCs w:val="24"/>
          <w:lang w:val="uk-UA" w:eastAsia="ru-RU"/>
        </w:rPr>
        <w:t>за ходом виконання заходів і завдань Програми здійснюється</w:t>
      </w:r>
      <w:r w:rsidRPr="00C1172F">
        <w:rPr>
          <w:rFonts w:eastAsia="Times New Roman"/>
          <w:spacing w:val="-1"/>
          <w:szCs w:val="24"/>
          <w:lang w:val="uk-UA" w:eastAsia="ru-RU"/>
        </w:rPr>
        <w:t xml:space="preserve"> </w:t>
      </w:r>
      <w:r w:rsidRPr="00C1172F">
        <w:rPr>
          <w:rFonts w:eastAsia="Times New Roman"/>
          <w:szCs w:val="24"/>
          <w:lang w:val="uk-UA" w:eastAsia="ru-RU"/>
        </w:rPr>
        <w:t>управлінням розвитку інформаційних технологій Житомирської міської ради.</w:t>
      </w:r>
    </w:p>
    <w:p w:rsidR="00A5326C" w:rsidRPr="00C1172F" w:rsidRDefault="00A5326C" w:rsidP="00A5326C">
      <w:pPr>
        <w:spacing w:after="0" w:line="240" w:lineRule="auto"/>
        <w:ind w:firstLine="709"/>
        <w:jc w:val="both"/>
        <w:rPr>
          <w:rFonts w:eastAsia="Times New Roman"/>
          <w:b/>
          <w:bCs/>
          <w:spacing w:val="-11"/>
          <w:szCs w:val="24"/>
          <w:lang w:val="uk-UA" w:eastAsia="ru-RU"/>
        </w:rPr>
      </w:pPr>
      <w:r w:rsidRPr="00C1172F">
        <w:rPr>
          <w:rFonts w:eastAsia="Times New Roman"/>
          <w:szCs w:val="24"/>
          <w:lang w:val="uk-UA" w:eastAsia="ru-RU"/>
        </w:rPr>
        <w:t>Щорічно до 15 січня наступного за звітним періодом року управління розвитку інформаційних технологій Житомирської міської ради подає департаменту економічного розвитку Житомирської міської ради інформацію про стан та результати виконання заходів Програми.</w:t>
      </w:r>
    </w:p>
    <w:p w:rsidR="00AE1FCE" w:rsidRPr="00C1172F" w:rsidRDefault="00A5326C" w:rsidP="00A5326C">
      <w:pPr>
        <w:spacing w:after="0" w:line="240" w:lineRule="auto"/>
        <w:ind w:firstLine="709"/>
        <w:jc w:val="both"/>
        <w:rPr>
          <w:rFonts w:eastAsia="Times New Roman"/>
          <w:szCs w:val="24"/>
          <w:lang w:val="uk-UA" w:eastAsia="ru-RU"/>
        </w:rPr>
      </w:pPr>
      <w:r w:rsidRPr="00C1172F">
        <w:rPr>
          <w:rFonts w:eastAsia="Times New Roman"/>
          <w:szCs w:val="24"/>
          <w:lang w:val="uk-UA" w:eastAsia="ru-RU"/>
        </w:rPr>
        <w:t>Після закінчення терміну реалізації Програми управління розвитку інформаційних технологій Житомирської міської ради у місячний строк надає департаменту економічного розвитку міської ради підсумковий звіт про її виконання. Підсумковий звіт розміщується на офіційному сайті міської ради.</w:t>
      </w:r>
    </w:p>
    <w:p w:rsidR="00AE1FCE" w:rsidRPr="00C1172F" w:rsidRDefault="00AE1FCE" w:rsidP="00A5326C">
      <w:pPr>
        <w:spacing w:after="0" w:line="240" w:lineRule="auto"/>
        <w:ind w:firstLine="709"/>
        <w:jc w:val="both"/>
        <w:rPr>
          <w:rFonts w:eastAsia="Times New Roman"/>
          <w:szCs w:val="24"/>
          <w:lang w:val="uk-UA" w:eastAsia="ru-RU"/>
        </w:rPr>
      </w:pPr>
    </w:p>
    <w:p w:rsidR="00AE1FCE" w:rsidRPr="00C1172F" w:rsidRDefault="00AE1FCE" w:rsidP="00AE1FCE">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 xml:space="preserve">Начальник управління </w:t>
      </w:r>
    </w:p>
    <w:p w:rsidR="00AE1FCE" w:rsidRPr="00C1172F" w:rsidRDefault="00AE1FCE" w:rsidP="00AE1FCE">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розвитку інформаційних технологій</w:t>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t>І.В. Дзюбенко</w:t>
      </w:r>
    </w:p>
    <w:p w:rsidR="00AE1FCE" w:rsidRPr="00C1172F" w:rsidRDefault="00AE1FCE" w:rsidP="00AE1FCE">
      <w:pPr>
        <w:tabs>
          <w:tab w:val="left" w:pos="3660"/>
        </w:tabs>
        <w:spacing w:after="0" w:line="240" w:lineRule="auto"/>
        <w:jc w:val="both"/>
        <w:rPr>
          <w:rFonts w:eastAsia="Times New Roman"/>
          <w:szCs w:val="24"/>
          <w:lang w:val="uk-UA" w:eastAsia="ru-RU"/>
        </w:rPr>
      </w:pPr>
    </w:p>
    <w:p w:rsidR="00AE1FCE" w:rsidRPr="00C1172F" w:rsidRDefault="00AE1FCE" w:rsidP="00AE1FCE">
      <w:pPr>
        <w:tabs>
          <w:tab w:val="left" w:pos="3660"/>
        </w:tabs>
        <w:spacing w:after="0" w:line="240" w:lineRule="auto"/>
        <w:jc w:val="both"/>
        <w:rPr>
          <w:rFonts w:eastAsia="Times New Roman"/>
          <w:szCs w:val="24"/>
          <w:lang w:val="uk-UA" w:eastAsia="ru-RU"/>
        </w:rPr>
      </w:pPr>
    </w:p>
    <w:p w:rsidR="00AE1FCE" w:rsidRPr="00C1172F" w:rsidRDefault="00AE1FCE" w:rsidP="00AE1FCE">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 xml:space="preserve">Секретар міської ради </w:t>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t>Н.М. Чиж</w:t>
      </w:r>
    </w:p>
    <w:p w:rsidR="00EA4706" w:rsidRPr="00C1172F" w:rsidRDefault="00EA4706">
      <w:pPr>
        <w:rPr>
          <w:rFonts w:eastAsia="Times New Roman"/>
          <w:szCs w:val="24"/>
          <w:lang w:val="uk-UA" w:eastAsia="ru-RU"/>
        </w:rPr>
      </w:pPr>
      <w:r w:rsidRPr="00C1172F">
        <w:rPr>
          <w:rFonts w:eastAsia="Times New Roman"/>
          <w:szCs w:val="24"/>
          <w:lang w:val="uk-UA" w:eastAsia="ru-RU"/>
        </w:rPr>
        <w:br w:type="page"/>
      </w:r>
    </w:p>
    <w:p w:rsidR="00A5326C" w:rsidRPr="00C1172F" w:rsidRDefault="00A5326C" w:rsidP="00A5326C">
      <w:pPr>
        <w:tabs>
          <w:tab w:val="left" w:pos="1905"/>
        </w:tabs>
        <w:spacing w:after="0" w:line="240" w:lineRule="auto"/>
        <w:ind w:firstLine="709"/>
        <w:jc w:val="both"/>
        <w:rPr>
          <w:rFonts w:eastAsia="Times New Roman"/>
          <w:lang w:val="uk-UA" w:eastAsia="ru-RU"/>
        </w:rPr>
        <w:sectPr w:rsidR="00A5326C" w:rsidRPr="00C1172F" w:rsidSect="00BA3505">
          <w:headerReference w:type="default" r:id="rId11"/>
          <w:pgSz w:w="12240" w:h="15840"/>
          <w:pgMar w:top="1276" w:right="850" w:bottom="1134" w:left="1701" w:header="708" w:footer="708" w:gutter="0"/>
          <w:pgNumType w:start="2"/>
          <w:cols w:space="708"/>
          <w:docGrid w:linePitch="381"/>
        </w:sectPr>
      </w:pPr>
    </w:p>
    <w:p w:rsidR="00EA4706" w:rsidRPr="00C1172F" w:rsidRDefault="00EA4706" w:rsidP="00EA4706">
      <w:pPr>
        <w:spacing w:after="0" w:line="240" w:lineRule="auto"/>
        <w:ind w:firstLine="709"/>
        <w:jc w:val="right"/>
        <w:rPr>
          <w:rFonts w:eastAsia="Times New Roman"/>
          <w:szCs w:val="24"/>
          <w:lang w:val="uk-UA" w:eastAsia="ru-RU"/>
        </w:rPr>
      </w:pPr>
      <w:r w:rsidRPr="00C1172F">
        <w:rPr>
          <w:rFonts w:eastAsia="Times New Roman"/>
          <w:szCs w:val="24"/>
          <w:lang w:val="uk-UA" w:eastAsia="ru-RU"/>
        </w:rPr>
        <w:lastRenderedPageBreak/>
        <w:t xml:space="preserve">Додаток </w:t>
      </w:r>
      <w:r w:rsidR="00C1172F" w:rsidRPr="00C1172F">
        <w:rPr>
          <w:rFonts w:eastAsia="Times New Roman"/>
          <w:szCs w:val="24"/>
          <w:lang w:val="uk-UA" w:eastAsia="ru-RU"/>
        </w:rPr>
        <w:t>1</w:t>
      </w:r>
      <w:r w:rsidRPr="00C1172F">
        <w:rPr>
          <w:rFonts w:eastAsia="Times New Roman"/>
          <w:szCs w:val="24"/>
          <w:lang w:val="uk-UA" w:eastAsia="ru-RU"/>
        </w:rPr>
        <w:t xml:space="preserve"> до Програми</w:t>
      </w:r>
    </w:p>
    <w:p w:rsidR="00EA4706" w:rsidRPr="00C1172F" w:rsidRDefault="00EA4706" w:rsidP="00A5326C">
      <w:pPr>
        <w:spacing w:after="0" w:line="240" w:lineRule="auto"/>
        <w:ind w:firstLine="709"/>
        <w:jc w:val="center"/>
        <w:rPr>
          <w:rFonts w:eastAsia="Times New Roman"/>
          <w:b/>
          <w:lang w:val="uk-UA" w:eastAsia="ru-RU"/>
        </w:rPr>
      </w:pPr>
    </w:p>
    <w:p w:rsidR="00A5326C" w:rsidRPr="00C1172F" w:rsidRDefault="00A5326C" w:rsidP="00A5326C">
      <w:pPr>
        <w:spacing w:after="0" w:line="240" w:lineRule="auto"/>
        <w:ind w:firstLine="709"/>
        <w:jc w:val="center"/>
        <w:rPr>
          <w:rFonts w:eastAsia="Times New Roman"/>
          <w:b/>
          <w:lang w:val="uk-UA" w:eastAsia="ru-RU"/>
        </w:rPr>
      </w:pPr>
      <w:r w:rsidRPr="00C1172F">
        <w:rPr>
          <w:rFonts w:eastAsia="Times New Roman"/>
          <w:b/>
          <w:lang w:val="uk-UA" w:eastAsia="ru-RU"/>
        </w:rPr>
        <w:t>НАПРЯМИ ДІЯЛЬНОСТІ І ЗАХОДИ РЕАЛІЗАЦІЇ ПРОГРАМИ</w:t>
      </w:r>
    </w:p>
    <w:p w:rsidR="00A5326C" w:rsidRPr="00C1172F" w:rsidRDefault="00A5326C" w:rsidP="00A5326C">
      <w:pPr>
        <w:spacing w:after="0" w:line="240" w:lineRule="auto"/>
        <w:ind w:firstLine="709"/>
        <w:jc w:val="right"/>
        <w:rPr>
          <w:rFonts w:eastAsia="Times New Roman"/>
          <w:b/>
          <w:lang w:val="uk-UA" w:eastAsia="ru-RU"/>
        </w:rPr>
      </w:pPr>
      <w:r w:rsidRPr="00C1172F">
        <w:rPr>
          <w:rFonts w:eastAsia="Times New Roman"/>
          <w:b/>
          <w:lang w:val="uk-UA" w:eastAsia="ru-RU"/>
        </w:rPr>
        <w:t>тис. грн.</w:t>
      </w:r>
    </w:p>
    <w:p w:rsidR="00A5326C" w:rsidRPr="00C1172F" w:rsidRDefault="00A5326C" w:rsidP="00A5326C">
      <w:pPr>
        <w:spacing w:after="0" w:line="240" w:lineRule="auto"/>
        <w:ind w:firstLine="709"/>
        <w:jc w:val="both"/>
        <w:rPr>
          <w:rFonts w:eastAsia="Times New Roman"/>
          <w:szCs w:val="24"/>
          <w:lang w:val="uk-UA" w:eastAsia="ru-RU"/>
        </w:rPr>
      </w:pPr>
    </w:p>
    <w:tbl>
      <w:tblPr>
        <w:tblW w:w="0" w:type="auto"/>
        <w:tblLayout w:type="fixed"/>
        <w:tblLook w:val="04A0" w:firstRow="1" w:lastRow="0" w:firstColumn="1" w:lastColumn="0" w:noHBand="0" w:noVBand="1"/>
      </w:tblPr>
      <w:tblGrid>
        <w:gridCol w:w="489"/>
        <w:gridCol w:w="1604"/>
        <w:gridCol w:w="1953"/>
        <w:gridCol w:w="740"/>
        <w:gridCol w:w="2555"/>
        <w:gridCol w:w="1131"/>
        <w:gridCol w:w="1145"/>
        <w:gridCol w:w="839"/>
        <w:gridCol w:w="709"/>
        <w:gridCol w:w="567"/>
        <w:gridCol w:w="670"/>
        <w:gridCol w:w="682"/>
        <w:gridCol w:w="1838"/>
      </w:tblGrid>
      <w:tr w:rsidR="00B70920" w:rsidRPr="00C1172F" w:rsidTr="006F471D">
        <w:tc>
          <w:tcPr>
            <w:tcW w:w="489"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з/п</w:t>
            </w:r>
          </w:p>
        </w:tc>
        <w:tc>
          <w:tcPr>
            <w:tcW w:w="1604"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Завдання</w:t>
            </w:r>
          </w:p>
        </w:tc>
        <w:tc>
          <w:tcPr>
            <w:tcW w:w="1953"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Зміст заходів</w:t>
            </w:r>
          </w:p>
        </w:tc>
        <w:tc>
          <w:tcPr>
            <w:tcW w:w="740"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Термін виконання</w:t>
            </w:r>
          </w:p>
        </w:tc>
        <w:tc>
          <w:tcPr>
            <w:tcW w:w="2555"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r w:rsidRPr="00C1172F">
              <w:rPr>
                <w:rFonts w:eastAsia="Times New Roman"/>
                <w:b/>
                <w:bCs/>
                <w:color w:val="000000"/>
                <w:sz w:val="24"/>
                <w:szCs w:val="24"/>
                <w:lang w:val="uk-UA" w:eastAsia="uk-UA"/>
              </w:rPr>
              <w:t>Виконавці</w:t>
            </w:r>
          </w:p>
        </w:tc>
        <w:tc>
          <w:tcPr>
            <w:tcW w:w="1131"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Джерела фінансування</w:t>
            </w:r>
          </w:p>
        </w:tc>
        <w:tc>
          <w:tcPr>
            <w:tcW w:w="4612" w:type="dxa"/>
            <w:gridSpan w:val="6"/>
            <w:tcBorders>
              <w:top w:val="single" w:sz="4" w:space="0" w:color="auto"/>
              <w:left w:val="nil"/>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838"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Очікуваний результат</w:t>
            </w:r>
          </w:p>
        </w:tc>
      </w:tr>
      <w:tr w:rsidR="00B70920" w:rsidRPr="00C1172F" w:rsidTr="006F471D">
        <w:tc>
          <w:tcPr>
            <w:tcW w:w="489"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1984" w:type="dxa"/>
            <w:gridSpan w:val="2"/>
            <w:tcBorders>
              <w:top w:val="single" w:sz="4" w:space="0" w:color="auto"/>
              <w:left w:val="nil"/>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І рік</w:t>
            </w:r>
          </w:p>
        </w:tc>
        <w:tc>
          <w:tcPr>
            <w:tcW w:w="1276" w:type="dxa"/>
            <w:gridSpan w:val="2"/>
            <w:tcBorders>
              <w:top w:val="single" w:sz="4" w:space="0" w:color="auto"/>
              <w:left w:val="nil"/>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ІІ рік</w:t>
            </w:r>
          </w:p>
        </w:tc>
        <w:tc>
          <w:tcPr>
            <w:tcW w:w="1352" w:type="dxa"/>
            <w:gridSpan w:val="2"/>
            <w:tcBorders>
              <w:top w:val="single" w:sz="4" w:space="0" w:color="auto"/>
              <w:left w:val="nil"/>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ІІІ рік</w:t>
            </w: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r>
      <w:tr w:rsidR="00B70920" w:rsidRPr="00C1172F" w:rsidTr="006F471D">
        <w:tc>
          <w:tcPr>
            <w:tcW w:w="489"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c>
          <w:tcPr>
            <w:tcW w:w="1145" w:type="dxa"/>
            <w:tcBorders>
              <w:top w:val="nil"/>
              <w:left w:val="nil"/>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План</w:t>
            </w:r>
          </w:p>
        </w:tc>
        <w:tc>
          <w:tcPr>
            <w:tcW w:w="839" w:type="dxa"/>
            <w:tcBorders>
              <w:top w:val="nil"/>
              <w:left w:val="nil"/>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Факт</w:t>
            </w:r>
          </w:p>
        </w:tc>
        <w:tc>
          <w:tcPr>
            <w:tcW w:w="709" w:type="dxa"/>
            <w:tcBorders>
              <w:top w:val="nil"/>
              <w:left w:val="nil"/>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План</w:t>
            </w:r>
          </w:p>
        </w:tc>
        <w:tc>
          <w:tcPr>
            <w:tcW w:w="567" w:type="dxa"/>
            <w:tcBorders>
              <w:top w:val="nil"/>
              <w:left w:val="nil"/>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Факт</w:t>
            </w:r>
          </w:p>
        </w:tc>
        <w:tc>
          <w:tcPr>
            <w:tcW w:w="670" w:type="dxa"/>
            <w:tcBorders>
              <w:top w:val="nil"/>
              <w:left w:val="nil"/>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План</w:t>
            </w:r>
          </w:p>
        </w:tc>
        <w:tc>
          <w:tcPr>
            <w:tcW w:w="682" w:type="dxa"/>
            <w:tcBorders>
              <w:top w:val="nil"/>
              <w:left w:val="nil"/>
              <w:bottom w:val="single" w:sz="4" w:space="0" w:color="auto"/>
              <w:right w:val="single" w:sz="4" w:space="0" w:color="auto"/>
            </w:tcBorders>
            <w:shd w:val="clear" w:color="000000" w:fill="C6D9F1"/>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Факт</w:t>
            </w: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b/>
                <w:bCs/>
                <w:color w:val="000000"/>
                <w:sz w:val="24"/>
                <w:szCs w:val="24"/>
                <w:lang w:val="uk-UA" w:eastAsia="uk-UA"/>
              </w:rPr>
            </w:pPr>
          </w:p>
        </w:tc>
      </w:tr>
      <w:tr w:rsidR="00B70920" w:rsidRPr="00C1172F" w:rsidTr="006F471D">
        <w:tc>
          <w:tcPr>
            <w:tcW w:w="489" w:type="dxa"/>
            <w:tcBorders>
              <w:top w:val="nil"/>
              <w:left w:val="single" w:sz="4" w:space="0" w:color="auto"/>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1</w:t>
            </w:r>
          </w:p>
        </w:tc>
        <w:tc>
          <w:tcPr>
            <w:tcW w:w="1604"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2</w:t>
            </w:r>
          </w:p>
        </w:tc>
        <w:tc>
          <w:tcPr>
            <w:tcW w:w="1953"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2</w:t>
            </w:r>
          </w:p>
        </w:tc>
        <w:tc>
          <w:tcPr>
            <w:tcW w:w="740"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3</w:t>
            </w:r>
          </w:p>
        </w:tc>
        <w:tc>
          <w:tcPr>
            <w:tcW w:w="2555"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3</w:t>
            </w:r>
          </w:p>
        </w:tc>
        <w:tc>
          <w:tcPr>
            <w:tcW w:w="1131"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4</w:t>
            </w:r>
          </w:p>
        </w:tc>
        <w:tc>
          <w:tcPr>
            <w:tcW w:w="1145"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4</w:t>
            </w:r>
          </w:p>
        </w:tc>
        <w:tc>
          <w:tcPr>
            <w:tcW w:w="839"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5</w:t>
            </w:r>
          </w:p>
        </w:tc>
        <w:tc>
          <w:tcPr>
            <w:tcW w:w="709"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5</w:t>
            </w:r>
          </w:p>
        </w:tc>
        <w:tc>
          <w:tcPr>
            <w:tcW w:w="567"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6</w:t>
            </w:r>
          </w:p>
        </w:tc>
        <w:tc>
          <w:tcPr>
            <w:tcW w:w="670"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6</w:t>
            </w:r>
          </w:p>
        </w:tc>
        <w:tc>
          <w:tcPr>
            <w:tcW w:w="682"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7</w:t>
            </w:r>
          </w:p>
        </w:tc>
        <w:tc>
          <w:tcPr>
            <w:tcW w:w="1838"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7</w:t>
            </w:r>
          </w:p>
        </w:tc>
      </w:tr>
      <w:tr w:rsidR="00B70920" w:rsidRPr="00C1172F" w:rsidTr="006F471D">
        <w:tc>
          <w:tcPr>
            <w:tcW w:w="14922"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B70920" w:rsidRPr="00C1172F" w:rsidRDefault="00B70920" w:rsidP="006F471D">
            <w:pPr>
              <w:pStyle w:val="a6"/>
              <w:numPr>
                <w:ilvl w:val="0"/>
                <w:numId w:val="18"/>
              </w:numPr>
              <w:ind w:left="0"/>
              <w:jc w:val="center"/>
              <w:rPr>
                <w:b/>
                <w:bCs/>
                <w:color w:val="000000"/>
                <w:sz w:val="24"/>
                <w:lang w:eastAsia="uk-UA"/>
              </w:rPr>
            </w:pPr>
            <w:r w:rsidRPr="00C1172F">
              <w:rPr>
                <w:b/>
                <w:bCs/>
                <w:color w:val="000000"/>
                <w:sz w:val="24"/>
                <w:lang w:eastAsia="uk-UA"/>
              </w:rPr>
              <w:t>Побудова комплексної системи захисту інформації</w:t>
            </w:r>
          </w:p>
          <w:p w:rsidR="006F471D" w:rsidRPr="00C1172F" w:rsidRDefault="006F471D" w:rsidP="006F471D">
            <w:pPr>
              <w:pStyle w:val="a6"/>
              <w:numPr>
                <w:ilvl w:val="0"/>
                <w:numId w:val="18"/>
              </w:numPr>
              <w:ind w:left="0"/>
              <w:jc w:val="center"/>
              <w:rPr>
                <w:b/>
                <w:bCs/>
                <w:color w:val="000000"/>
                <w:sz w:val="24"/>
                <w:lang w:eastAsia="uk-UA"/>
              </w:rPr>
            </w:pPr>
          </w:p>
        </w:tc>
      </w:tr>
      <w:tr w:rsidR="00B70920" w:rsidRPr="00C1172F" w:rsidTr="006F471D">
        <w:tc>
          <w:tcPr>
            <w:tcW w:w="489" w:type="dxa"/>
            <w:tcBorders>
              <w:top w:val="nil"/>
              <w:left w:val="single" w:sz="4" w:space="0" w:color="auto"/>
              <w:bottom w:val="single" w:sz="4" w:space="0" w:color="auto"/>
              <w:right w:val="nil"/>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1,1</w:t>
            </w:r>
          </w:p>
        </w:tc>
        <w:tc>
          <w:tcPr>
            <w:tcW w:w="1604" w:type="dxa"/>
            <w:tcBorders>
              <w:top w:val="nil"/>
              <w:left w:val="single" w:sz="4" w:space="0" w:color="auto"/>
              <w:bottom w:val="nil"/>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Побудувати комплексну системи захисту інформації</w:t>
            </w:r>
          </w:p>
        </w:tc>
        <w:tc>
          <w:tcPr>
            <w:tcW w:w="1953"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Складання технічного завдання за результатами обстеження напрямків діяльності Житомирської міської ради</w:t>
            </w:r>
          </w:p>
          <w:p w:rsidR="00B70920" w:rsidRPr="00C1172F" w:rsidRDefault="00B70920" w:rsidP="006F471D">
            <w:pPr>
              <w:spacing w:after="0" w:line="240" w:lineRule="auto"/>
              <w:rPr>
                <w:rFonts w:eastAsia="Times New Roman"/>
                <w:color w:val="000000"/>
                <w:sz w:val="24"/>
                <w:szCs w:val="24"/>
                <w:lang w:val="uk-UA" w:eastAsia="uk-UA"/>
              </w:rPr>
            </w:pPr>
          </w:p>
        </w:tc>
        <w:tc>
          <w:tcPr>
            <w:tcW w:w="740"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2018</w:t>
            </w:r>
          </w:p>
        </w:tc>
        <w:tc>
          <w:tcPr>
            <w:tcW w:w="2555"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Управління розвитку інформаційних технологій міської ради</w:t>
            </w:r>
            <w:r w:rsidRPr="00C1172F">
              <w:rPr>
                <w:rFonts w:eastAsia="Times New Roman"/>
                <w:color w:val="000000"/>
                <w:sz w:val="24"/>
                <w:szCs w:val="24"/>
                <w:lang w:val="uk-UA" w:eastAsia="uk-UA"/>
              </w:rPr>
              <w:br/>
              <w:t>- Управління ведення реєстру територіальної громади міської ради</w:t>
            </w:r>
          </w:p>
          <w:p w:rsidR="00B70920" w:rsidRPr="00C1172F" w:rsidRDefault="00B70920" w:rsidP="006F471D">
            <w:pPr>
              <w:spacing w:after="0" w:line="240" w:lineRule="auto"/>
              <w:rPr>
                <w:rFonts w:eastAsia="Times New Roman"/>
                <w:color w:val="000000"/>
                <w:sz w:val="24"/>
                <w:szCs w:val="24"/>
                <w:lang w:val="uk-UA" w:eastAsia="uk-UA"/>
              </w:rPr>
            </w:pPr>
          </w:p>
        </w:tc>
        <w:tc>
          <w:tcPr>
            <w:tcW w:w="1131"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195,0</w:t>
            </w:r>
          </w:p>
        </w:tc>
        <w:tc>
          <w:tcPr>
            <w:tcW w:w="839"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709"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567"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82"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vMerge w:val="restart"/>
            <w:tcBorders>
              <w:top w:val="nil"/>
              <w:left w:val="single" w:sz="4" w:space="0" w:color="auto"/>
              <w:bottom w:val="single" w:sz="4" w:space="0" w:color="000000"/>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Створення захищеної інформаційної системи;</w:t>
            </w:r>
            <w:r w:rsidRPr="00C1172F">
              <w:rPr>
                <w:rFonts w:eastAsia="Times New Roman"/>
                <w:color w:val="000000"/>
                <w:sz w:val="24"/>
                <w:szCs w:val="24"/>
                <w:lang w:val="uk-UA" w:eastAsia="uk-UA"/>
              </w:rPr>
              <w:br/>
              <w:t>- Сертифікація КСЗІ АС класу3.</w:t>
            </w:r>
          </w:p>
        </w:tc>
      </w:tr>
      <w:tr w:rsidR="00B70920" w:rsidRPr="00C1172F" w:rsidTr="006F471D">
        <w:tc>
          <w:tcPr>
            <w:tcW w:w="489" w:type="dxa"/>
            <w:tcBorders>
              <w:top w:val="nil"/>
              <w:left w:val="single" w:sz="4" w:space="0" w:color="auto"/>
              <w:bottom w:val="single" w:sz="4" w:space="0" w:color="auto"/>
              <w:right w:val="nil"/>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1,2</w:t>
            </w:r>
          </w:p>
        </w:tc>
        <w:tc>
          <w:tcPr>
            <w:tcW w:w="1604" w:type="dxa"/>
            <w:tcBorders>
              <w:top w:val="nil"/>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1953"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Закупівля програмних та технічних засобів необхідних для побудови комплексної системи захисту інформації</w:t>
            </w:r>
          </w:p>
        </w:tc>
        <w:tc>
          <w:tcPr>
            <w:tcW w:w="740"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2018</w:t>
            </w:r>
          </w:p>
        </w:tc>
        <w:tc>
          <w:tcPr>
            <w:tcW w:w="2555"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xml:space="preserve">- Управління розвитку інформаційних технологій міської ради </w:t>
            </w:r>
            <w:r w:rsidRPr="00C1172F">
              <w:rPr>
                <w:rFonts w:eastAsia="Times New Roman"/>
                <w:color w:val="000000"/>
                <w:sz w:val="24"/>
                <w:szCs w:val="24"/>
                <w:lang w:val="uk-UA" w:eastAsia="uk-UA"/>
              </w:rPr>
              <w:br/>
              <w:t>- Планово-фінансовий відділ  міської ради</w:t>
            </w:r>
            <w:r w:rsidRPr="00C1172F">
              <w:rPr>
                <w:rFonts w:eastAsia="Times New Roman"/>
                <w:color w:val="000000"/>
                <w:sz w:val="24"/>
                <w:szCs w:val="24"/>
                <w:lang w:val="uk-UA" w:eastAsia="uk-UA"/>
              </w:rPr>
              <w:br/>
              <w:t>- Відділ господарського забезпечення</w:t>
            </w:r>
          </w:p>
          <w:p w:rsidR="00B70920" w:rsidRPr="00C1172F" w:rsidRDefault="00B70920" w:rsidP="006F471D">
            <w:pPr>
              <w:spacing w:after="0" w:line="240" w:lineRule="auto"/>
              <w:rPr>
                <w:rFonts w:eastAsia="Times New Roman"/>
                <w:color w:val="000000"/>
                <w:sz w:val="24"/>
                <w:szCs w:val="24"/>
                <w:lang w:val="uk-UA" w:eastAsia="uk-UA"/>
              </w:rPr>
            </w:pPr>
          </w:p>
        </w:tc>
        <w:tc>
          <w:tcPr>
            <w:tcW w:w="1131" w:type="dxa"/>
            <w:tcBorders>
              <w:top w:val="nil"/>
              <w:left w:val="nil"/>
              <w:bottom w:val="single" w:sz="4" w:space="0" w:color="auto"/>
              <w:right w:val="nil"/>
            </w:tcBorders>
            <w:shd w:val="clear" w:color="auto" w:fill="auto"/>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nil"/>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150,0</w:t>
            </w:r>
          </w:p>
        </w:tc>
        <w:tc>
          <w:tcPr>
            <w:tcW w:w="839"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709"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30,0</w:t>
            </w:r>
          </w:p>
        </w:tc>
        <w:tc>
          <w:tcPr>
            <w:tcW w:w="567"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30,0</w:t>
            </w:r>
          </w:p>
        </w:tc>
        <w:tc>
          <w:tcPr>
            <w:tcW w:w="682"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vMerge/>
            <w:tcBorders>
              <w:top w:val="nil"/>
              <w:left w:val="single" w:sz="4" w:space="0" w:color="auto"/>
              <w:bottom w:val="single" w:sz="4" w:space="0" w:color="000000"/>
              <w:right w:val="single" w:sz="4" w:space="0" w:color="auto"/>
            </w:tcBorders>
            <w:vAlign w:val="center"/>
            <w:hideMark/>
          </w:tcPr>
          <w:p w:rsidR="00B70920" w:rsidRPr="00C1172F" w:rsidRDefault="00B70920" w:rsidP="006F471D">
            <w:pPr>
              <w:spacing w:after="0" w:line="240" w:lineRule="auto"/>
              <w:rPr>
                <w:rFonts w:eastAsia="Times New Roman"/>
                <w:color w:val="000000"/>
                <w:sz w:val="24"/>
                <w:szCs w:val="24"/>
                <w:lang w:val="uk-UA" w:eastAsia="uk-UA"/>
              </w:rPr>
            </w:pPr>
          </w:p>
        </w:tc>
      </w:tr>
      <w:tr w:rsidR="00B70920" w:rsidRPr="00C1172F" w:rsidTr="006F471D">
        <w:tc>
          <w:tcPr>
            <w:tcW w:w="489" w:type="dxa"/>
            <w:tcBorders>
              <w:top w:val="nil"/>
              <w:left w:val="single" w:sz="4" w:space="0" w:color="auto"/>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604"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Разом по 1 напряму</w:t>
            </w:r>
          </w:p>
        </w:tc>
        <w:tc>
          <w:tcPr>
            <w:tcW w:w="1953"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740"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2555" w:type="dxa"/>
            <w:tcBorders>
              <w:top w:val="nil"/>
              <w:left w:val="nil"/>
              <w:bottom w:val="single" w:sz="4" w:space="0" w:color="auto"/>
              <w:right w:val="single" w:sz="4" w:space="0" w:color="auto"/>
            </w:tcBorders>
            <w:shd w:val="clear" w:color="000000" w:fill="BFBFBF"/>
            <w:vAlign w:val="bottom"/>
            <w:hideMark/>
          </w:tcPr>
          <w:p w:rsidR="00B70920" w:rsidRPr="00C1172F" w:rsidRDefault="00B70920" w:rsidP="006F471D">
            <w:pPr>
              <w:spacing w:after="0" w:line="240" w:lineRule="auto"/>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131"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145"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345,0</w:t>
            </w:r>
          </w:p>
        </w:tc>
        <w:tc>
          <w:tcPr>
            <w:tcW w:w="839"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0,0</w:t>
            </w:r>
          </w:p>
        </w:tc>
        <w:tc>
          <w:tcPr>
            <w:tcW w:w="709"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30,0</w:t>
            </w:r>
          </w:p>
        </w:tc>
        <w:tc>
          <w:tcPr>
            <w:tcW w:w="567"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0,0</w:t>
            </w:r>
          </w:p>
        </w:tc>
        <w:tc>
          <w:tcPr>
            <w:tcW w:w="670"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30,0</w:t>
            </w:r>
          </w:p>
        </w:tc>
        <w:tc>
          <w:tcPr>
            <w:tcW w:w="682"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0,0</w:t>
            </w:r>
          </w:p>
        </w:tc>
        <w:tc>
          <w:tcPr>
            <w:tcW w:w="1838" w:type="dxa"/>
            <w:tcBorders>
              <w:top w:val="nil"/>
              <w:left w:val="nil"/>
              <w:bottom w:val="single" w:sz="4" w:space="0" w:color="auto"/>
              <w:right w:val="single" w:sz="4" w:space="0" w:color="auto"/>
            </w:tcBorders>
            <w:shd w:val="clear" w:color="000000" w:fill="BFBFBF"/>
            <w:vAlign w:val="bottom"/>
            <w:hideMark/>
          </w:tcPr>
          <w:p w:rsidR="00B70920" w:rsidRPr="00C1172F" w:rsidRDefault="00B70920" w:rsidP="006F471D">
            <w:pPr>
              <w:spacing w:after="0" w:line="240" w:lineRule="auto"/>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r>
      <w:tr w:rsidR="00B70920" w:rsidRPr="00C1172F" w:rsidTr="006F471D">
        <w:tc>
          <w:tcPr>
            <w:tcW w:w="14922"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lastRenderedPageBreak/>
              <w:t>2. Впровадження системи електронного документообігу (СЕДО)</w:t>
            </w:r>
          </w:p>
        </w:tc>
      </w:tr>
      <w:tr w:rsidR="00B70920" w:rsidRPr="00C1172F" w:rsidTr="00C1172F">
        <w:tc>
          <w:tcPr>
            <w:tcW w:w="489" w:type="dxa"/>
            <w:tcBorders>
              <w:top w:val="single" w:sz="4" w:space="0" w:color="auto"/>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2,1</w:t>
            </w:r>
          </w:p>
        </w:tc>
        <w:tc>
          <w:tcPr>
            <w:tcW w:w="1604"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Вдосконалити та розширити функціональні можливості системи електронного документообігу</w:t>
            </w:r>
          </w:p>
        </w:tc>
        <w:tc>
          <w:tcPr>
            <w:tcW w:w="1953"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Підключення нових функціональних модулів</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Управління розвитку інформаційних технологій міської ради</w:t>
            </w:r>
            <w:r w:rsidRPr="00C1172F">
              <w:rPr>
                <w:rFonts w:eastAsia="Times New Roman"/>
                <w:color w:val="000000"/>
                <w:sz w:val="24"/>
                <w:szCs w:val="24"/>
                <w:lang w:val="uk-UA" w:eastAsia="uk-UA"/>
              </w:rPr>
              <w:br/>
              <w:t>- Управління звернень та діловодства</w:t>
            </w:r>
            <w:r w:rsidRPr="00C1172F">
              <w:rPr>
                <w:rFonts w:eastAsia="Times New Roman"/>
                <w:color w:val="000000"/>
                <w:sz w:val="24"/>
                <w:szCs w:val="24"/>
                <w:lang w:val="uk-UA" w:eastAsia="uk-UA"/>
              </w:rPr>
              <w:br/>
              <w:t>- Управління по зв'язках з громадськістю</w:t>
            </w:r>
            <w:r w:rsidRPr="00C1172F">
              <w:rPr>
                <w:rFonts w:eastAsia="Times New Roman"/>
                <w:color w:val="000000"/>
                <w:sz w:val="24"/>
                <w:szCs w:val="24"/>
                <w:lang w:val="uk-UA" w:eastAsia="uk-UA"/>
              </w:rPr>
              <w:br/>
              <w:t>- Планово-фінансовий відділ  міської ради</w:t>
            </w:r>
          </w:p>
        </w:tc>
        <w:tc>
          <w:tcPr>
            <w:tcW w:w="1131"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390,0</w:t>
            </w:r>
          </w:p>
        </w:tc>
        <w:tc>
          <w:tcPr>
            <w:tcW w:w="839"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195,0</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400,0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400,0</w:t>
            </w:r>
          </w:p>
        </w:tc>
        <w:tc>
          <w:tcPr>
            <w:tcW w:w="682"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Впровадження системи електронного документообігу, яка охоплює керівництво, підрозділи міської ради та підпорядковані міській раді КП.</w:t>
            </w:r>
            <w:r w:rsidRPr="00C1172F">
              <w:rPr>
                <w:rFonts w:eastAsia="Times New Roman"/>
                <w:color w:val="000000"/>
                <w:sz w:val="24"/>
                <w:szCs w:val="24"/>
                <w:lang w:val="uk-UA" w:eastAsia="uk-UA"/>
              </w:rPr>
              <w:br/>
              <w:t xml:space="preserve">-Підвищена ефективність прийняття управлінських рішень. </w:t>
            </w:r>
            <w:r w:rsidRPr="00C1172F">
              <w:rPr>
                <w:rFonts w:eastAsia="Times New Roman"/>
                <w:color w:val="000000"/>
                <w:sz w:val="24"/>
                <w:szCs w:val="24"/>
                <w:lang w:val="uk-UA" w:eastAsia="uk-UA"/>
              </w:rPr>
              <w:br/>
              <w:t>-Посилення контролю виконавської дисципліни.</w:t>
            </w:r>
            <w:r w:rsidRPr="00C1172F">
              <w:rPr>
                <w:rFonts w:eastAsia="Times New Roman"/>
                <w:color w:val="000000"/>
                <w:sz w:val="24"/>
                <w:szCs w:val="24"/>
                <w:lang w:val="uk-UA" w:eastAsia="uk-UA"/>
              </w:rPr>
              <w:br/>
              <w:t>-Оптимізація потоків інформації в паперовому й електронному вигляді.</w:t>
            </w:r>
            <w:r w:rsidRPr="00C1172F">
              <w:rPr>
                <w:rFonts w:eastAsia="Times New Roman"/>
                <w:color w:val="000000"/>
                <w:sz w:val="24"/>
                <w:szCs w:val="24"/>
                <w:lang w:val="uk-UA" w:eastAsia="uk-UA"/>
              </w:rPr>
              <w:br/>
              <w:t>-Виключення випадків втрати документів.</w:t>
            </w:r>
            <w:r w:rsidRPr="00C1172F">
              <w:rPr>
                <w:rFonts w:eastAsia="Times New Roman"/>
                <w:color w:val="000000"/>
                <w:sz w:val="24"/>
                <w:szCs w:val="24"/>
                <w:lang w:val="uk-UA" w:eastAsia="uk-UA"/>
              </w:rPr>
              <w:br/>
              <w:t xml:space="preserve">-Єдиний інформаційний простір для ведення, </w:t>
            </w:r>
            <w:r w:rsidRPr="00C1172F">
              <w:rPr>
                <w:rFonts w:eastAsia="Times New Roman"/>
                <w:color w:val="000000"/>
                <w:sz w:val="24"/>
                <w:szCs w:val="24"/>
                <w:lang w:val="uk-UA" w:eastAsia="uk-UA"/>
              </w:rPr>
              <w:lastRenderedPageBreak/>
              <w:t>обробки, аналізу, зберігання документів.</w:t>
            </w:r>
            <w:r w:rsidRPr="00C1172F">
              <w:rPr>
                <w:rFonts w:eastAsia="Times New Roman"/>
                <w:color w:val="000000"/>
                <w:sz w:val="24"/>
                <w:szCs w:val="24"/>
                <w:lang w:val="uk-UA" w:eastAsia="uk-UA"/>
              </w:rPr>
              <w:br/>
              <w:t>-Забезпечення оперативного контролю ефективності діловодства.</w:t>
            </w:r>
          </w:p>
        </w:tc>
      </w:tr>
      <w:tr w:rsidR="00B70920" w:rsidRPr="00C1172F" w:rsidTr="00C1172F">
        <w:tc>
          <w:tcPr>
            <w:tcW w:w="489" w:type="dxa"/>
            <w:tcBorders>
              <w:top w:val="single" w:sz="4" w:space="0" w:color="auto"/>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2,2</w:t>
            </w:r>
          </w:p>
        </w:tc>
        <w:tc>
          <w:tcPr>
            <w:tcW w:w="1604"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ascii="Calibri" w:eastAsia="Times New Roman" w:hAnsi="Calibri" w:cs="Calibri"/>
                <w:color w:val="000000"/>
                <w:sz w:val="24"/>
                <w:szCs w:val="24"/>
                <w:lang w:val="uk-UA" w:eastAsia="uk-UA"/>
              </w:rPr>
            </w:pPr>
            <w:r w:rsidRPr="00C1172F">
              <w:rPr>
                <w:rFonts w:ascii="Calibri" w:eastAsia="Times New Roman" w:hAnsi="Calibri" w:cs="Calibri"/>
                <w:color w:val="000000"/>
                <w:sz w:val="24"/>
                <w:szCs w:val="24"/>
                <w:lang w:val="uk-UA" w:eastAsia="uk-UA"/>
              </w:rPr>
              <w:t> </w:t>
            </w:r>
          </w:p>
        </w:tc>
        <w:tc>
          <w:tcPr>
            <w:tcW w:w="1953"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Підключення нових користувачів</w:t>
            </w:r>
          </w:p>
        </w:tc>
        <w:tc>
          <w:tcPr>
            <w:tcW w:w="740"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xml:space="preserve"> </w:t>
            </w:r>
          </w:p>
        </w:tc>
        <w:tc>
          <w:tcPr>
            <w:tcW w:w="1131"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234,0</w:t>
            </w:r>
          </w:p>
        </w:tc>
        <w:tc>
          <w:tcPr>
            <w:tcW w:w="839"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82"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color w:val="000000"/>
                <w:sz w:val="24"/>
                <w:szCs w:val="24"/>
                <w:lang w:val="uk-UA" w:eastAsia="uk-UA"/>
              </w:rPr>
            </w:pPr>
          </w:p>
        </w:tc>
      </w:tr>
      <w:tr w:rsidR="00B70920" w:rsidRPr="00C1172F" w:rsidTr="00C1172F">
        <w:tc>
          <w:tcPr>
            <w:tcW w:w="489" w:type="dxa"/>
            <w:tcBorders>
              <w:top w:val="single" w:sz="4" w:space="0" w:color="auto"/>
              <w:left w:val="single" w:sz="4" w:space="0" w:color="auto"/>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2,3</w:t>
            </w:r>
          </w:p>
        </w:tc>
        <w:tc>
          <w:tcPr>
            <w:tcW w:w="1604"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ascii="Calibri" w:eastAsia="Times New Roman" w:hAnsi="Calibri" w:cs="Calibri"/>
                <w:color w:val="000000"/>
                <w:sz w:val="24"/>
                <w:szCs w:val="24"/>
                <w:lang w:val="uk-UA" w:eastAsia="uk-UA"/>
              </w:rPr>
            </w:pPr>
            <w:r w:rsidRPr="00C1172F">
              <w:rPr>
                <w:rFonts w:ascii="Calibri" w:eastAsia="Times New Roman" w:hAnsi="Calibri" w:cs="Calibri"/>
                <w:color w:val="000000"/>
                <w:sz w:val="24"/>
                <w:szCs w:val="24"/>
                <w:lang w:val="uk-UA" w:eastAsia="uk-UA"/>
              </w:rPr>
              <w:t> </w:t>
            </w:r>
          </w:p>
        </w:tc>
        <w:tc>
          <w:tcPr>
            <w:tcW w:w="1953"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Технічна підтримка системи електронного документообігу</w:t>
            </w:r>
          </w:p>
        </w:tc>
        <w:tc>
          <w:tcPr>
            <w:tcW w:w="740"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Управління розвитку інформаційних технологій міської ради</w:t>
            </w:r>
            <w:r w:rsidRPr="00C1172F">
              <w:rPr>
                <w:rFonts w:eastAsia="Times New Roman"/>
                <w:color w:val="000000"/>
                <w:sz w:val="24"/>
                <w:szCs w:val="24"/>
                <w:lang w:val="uk-UA" w:eastAsia="uk-UA"/>
              </w:rPr>
              <w:br/>
              <w:t>- Планово-фінансовий відділ  міської ради</w:t>
            </w:r>
            <w:r w:rsidRPr="00C1172F">
              <w:rPr>
                <w:rFonts w:eastAsia="Times New Roman"/>
                <w:color w:val="000000"/>
                <w:sz w:val="24"/>
                <w:szCs w:val="24"/>
                <w:lang w:val="uk-UA" w:eastAsia="uk-UA"/>
              </w:rPr>
              <w:br/>
              <w:t>-Департамент містобудування та земельних відносин</w:t>
            </w:r>
            <w:r w:rsidRPr="00C1172F">
              <w:rPr>
                <w:rFonts w:eastAsia="Times New Roman"/>
                <w:color w:val="000000"/>
                <w:sz w:val="24"/>
                <w:szCs w:val="24"/>
                <w:lang w:val="uk-UA" w:eastAsia="uk-UA"/>
              </w:rPr>
              <w:br/>
              <w:t>- Департамент бюджету та фінансів</w:t>
            </w:r>
            <w:r w:rsidRPr="00C1172F">
              <w:rPr>
                <w:rFonts w:eastAsia="Times New Roman"/>
                <w:color w:val="000000"/>
                <w:sz w:val="24"/>
                <w:szCs w:val="24"/>
                <w:lang w:val="uk-UA" w:eastAsia="uk-UA"/>
              </w:rPr>
              <w:br/>
              <w:t>- Департамент праці та соціального захисту населення</w:t>
            </w:r>
            <w:r w:rsidRPr="00C1172F">
              <w:rPr>
                <w:rFonts w:eastAsia="Times New Roman"/>
                <w:color w:val="000000"/>
                <w:sz w:val="24"/>
                <w:szCs w:val="24"/>
                <w:lang w:val="uk-UA" w:eastAsia="uk-UA"/>
              </w:rPr>
              <w:br/>
              <w:t>- Управління житлового господарства</w:t>
            </w:r>
            <w:r w:rsidRPr="00C1172F">
              <w:rPr>
                <w:rFonts w:eastAsia="Times New Roman"/>
                <w:color w:val="000000"/>
                <w:sz w:val="24"/>
                <w:szCs w:val="24"/>
                <w:lang w:val="uk-UA" w:eastAsia="uk-UA"/>
              </w:rPr>
              <w:br/>
              <w:t>- Управління капітального будівництва</w:t>
            </w:r>
            <w:r w:rsidRPr="00C1172F">
              <w:rPr>
                <w:rFonts w:eastAsia="Times New Roman"/>
                <w:color w:val="000000"/>
                <w:sz w:val="24"/>
                <w:szCs w:val="24"/>
                <w:lang w:val="uk-UA" w:eastAsia="uk-UA"/>
              </w:rPr>
              <w:br/>
            </w:r>
            <w:r w:rsidRPr="00C1172F">
              <w:rPr>
                <w:rFonts w:eastAsia="Times New Roman"/>
                <w:color w:val="000000"/>
                <w:sz w:val="24"/>
                <w:szCs w:val="24"/>
                <w:lang w:val="uk-UA" w:eastAsia="uk-UA"/>
              </w:rPr>
              <w:lastRenderedPageBreak/>
              <w:t>- Управління комунального господарства</w:t>
            </w:r>
            <w:r w:rsidRPr="00C1172F">
              <w:rPr>
                <w:rFonts w:eastAsia="Times New Roman"/>
                <w:color w:val="000000"/>
                <w:sz w:val="24"/>
                <w:szCs w:val="24"/>
                <w:lang w:val="uk-UA" w:eastAsia="uk-UA"/>
              </w:rPr>
              <w:br/>
              <w:t>- Управління культури</w:t>
            </w:r>
            <w:r w:rsidRPr="00C1172F">
              <w:rPr>
                <w:rFonts w:eastAsia="Times New Roman"/>
                <w:color w:val="000000"/>
                <w:sz w:val="24"/>
                <w:szCs w:val="24"/>
                <w:lang w:val="uk-UA" w:eastAsia="uk-UA"/>
              </w:rPr>
              <w:br/>
              <w:t>- Управління освіти</w:t>
            </w:r>
            <w:r w:rsidRPr="00C1172F">
              <w:rPr>
                <w:rFonts w:eastAsia="Times New Roman"/>
                <w:color w:val="000000"/>
                <w:sz w:val="24"/>
                <w:szCs w:val="24"/>
                <w:lang w:val="uk-UA" w:eastAsia="uk-UA"/>
              </w:rPr>
              <w:br/>
              <w:t>- Управління охорони здоров’я</w:t>
            </w:r>
          </w:p>
        </w:tc>
        <w:tc>
          <w:tcPr>
            <w:tcW w:w="1131"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lastRenderedPageBreak/>
              <w:t>Міський бюджет</w:t>
            </w:r>
          </w:p>
        </w:tc>
        <w:tc>
          <w:tcPr>
            <w:tcW w:w="1145"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360,0</w:t>
            </w:r>
          </w:p>
        </w:tc>
        <w:tc>
          <w:tcPr>
            <w:tcW w:w="839"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160,0</w:t>
            </w:r>
          </w:p>
        </w:tc>
        <w:tc>
          <w:tcPr>
            <w:tcW w:w="709" w:type="dxa"/>
            <w:tcBorders>
              <w:top w:val="single" w:sz="4" w:space="0" w:color="auto"/>
              <w:left w:val="nil"/>
              <w:bottom w:val="single" w:sz="4" w:space="0" w:color="auto"/>
              <w:right w:val="single" w:sz="4" w:space="0" w:color="auto"/>
            </w:tcBorders>
            <w:shd w:val="clear" w:color="000000" w:fill="FFFFFF"/>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360,0</w:t>
            </w:r>
          </w:p>
        </w:tc>
        <w:tc>
          <w:tcPr>
            <w:tcW w:w="567" w:type="dxa"/>
            <w:tcBorders>
              <w:top w:val="single" w:sz="4" w:space="0" w:color="auto"/>
              <w:left w:val="nil"/>
              <w:bottom w:val="single" w:sz="4" w:space="0" w:color="auto"/>
              <w:right w:val="single" w:sz="4" w:space="0" w:color="auto"/>
            </w:tcBorders>
            <w:shd w:val="clear" w:color="000000" w:fill="FFFFFF"/>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single" w:sz="4" w:space="0" w:color="auto"/>
              <w:left w:val="nil"/>
              <w:bottom w:val="single" w:sz="4" w:space="0" w:color="auto"/>
              <w:right w:val="single" w:sz="4" w:space="0" w:color="auto"/>
            </w:tcBorders>
            <w:shd w:val="clear" w:color="000000" w:fill="FFFFFF"/>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360,0</w:t>
            </w:r>
          </w:p>
        </w:tc>
        <w:tc>
          <w:tcPr>
            <w:tcW w:w="682"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B70920" w:rsidRPr="00C1172F" w:rsidRDefault="00B70920" w:rsidP="006F471D">
            <w:pPr>
              <w:spacing w:after="0" w:line="240" w:lineRule="auto"/>
              <w:rPr>
                <w:rFonts w:eastAsia="Times New Roman"/>
                <w:color w:val="000000"/>
                <w:sz w:val="24"/>
                <w:szCs w:val="24"/>
                <w:lang w:val="uk-UA" w:eastAsia="uk-UA"/>
              </w:rPr>
            </w:pPr>
          </w:p>
        </w:tc>
      </w:tr>
      <w:tr w:rsidR="00B70920" w:rsidRPr="00C1172F" w:rsidTr="006F471D">
        <w:tc>
          <w:tcPr>
            <w:tcW w:w="489" w:type="dxa"/>
            <w:tcBorders>
              <w:top w:val="nil"/>
              <w:left w:val="single" w:sz="4" w:space="0" w:color="auto"/>
              <w:bottom w:val="single" w:sz="4" w:space="0" w:color="auto"/>
              <w:right w:val="single" w:sz="4" w:space="0" w:color="auto"/>
            </w:tcBorders>
            <w:shd w:val="clear" w:color="000000" w:fill="BFBFB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1604"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Разом по 2 напряму</w:t>
            </w:r>
          </w:p>
        </w:tc>
        <w:tc>
          <w:tcPr>
            <w:tcW w:w="1953" w:type="dxa"/>
            <w:tcBorders>
              <w:top w:val="nil"/>
              <w:left w:val="nil"/>
              <w:bottom w:val="single" w:sz="4" w:space="0" w:color="auto"/>
              <w:right w:val="single" w:sz="4" w:space="0" w:color="auto"/>
            </w:tcBorders>
            <w:shd w:val="clear" w:color="000000" w:fill="BFBFB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740"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2555" w:type="dxa"/>
            <w:tcBorders>
              <w:top w:val="single" w:sz="4" w:space="0" w:color="auto"/>
              <w:left w:val="nil"/>
              <w:bottom w:val="single" w:sz="4" w:space="0" w:color="auto"/>
              <w:right w:val="single" w:sz="4" w:space="0" w:color="auto"/>
            </w:tcBorders>
            <w:shd w:val="clear" w:color="000000" w:fill="BFBFBF"/>
            <w:vAlign w:val="bottom"/>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1131" w:type="dxa"/>
            <w:tcBorders>
              <w:top w:val="single" w:sz="4" w:space="0" w:color="auto"/>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145" w:type="dxa"/>
            <w:tcBorders>
              <w:top w:val="single" w:sz="4" w:space="0" w:color="auto"/>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984,0</w:t>
            </w:r>
          </w:p>
        </w:tc>
        <w:tc>
          <w:tcPr>
            <w:tcW w:w="839" w:type="dxa"/>
            <w:tcBorders>
              <w:top w:val="single" w:sz="4" w:space="0" w:color="auto"/>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355,0</w:t>
            </w:r>
          </w:p>
        </w:tc>
        <w:tc>
          <w:tcPr>
            <w:tcW w:w="709" w:type="dxa"/>
            <w:tcBorders>
              <w:top w:val="single" w:sz="4" w:space="0" w:color="auto"/>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760,0</w:t>
            </w:r>
          </w:p>
        </w:tc>
        <w:tc>
          <w:tcPr>
            <w:tcW w:w="567" w:type="dxa"/>
            <w:tcBorders>
              <w:top w:val="single" w:sz="4" w:space="0" w:color="auto"/>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0,0</w:t>
            </w:r>
          </w:p>
        </w:tc>
        <w:tc>
          <w:tcPr>
            <w:tcW w:w="670" w:type="dxa"/>
            <w:tcBorders>
              <w:top w:val="single" w:sz="4" w:space="0" w:color="auto"/>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760,0</w:t>
            </w:r>
          </w:p>
        </w:tc>
        <w:tc>
          <w:tcPr>
            <w:tcW w:w="682" w:type="dxa"/>
            <w:tcBorders>
              <w:top w:val="single" w:sz="4" w:space="0" w:color="auto"/>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0,0</w:t>
            </w:r>
          </w:p>
        </w:tc>
        <w:tc>
          <w:tcPr>
            <w:tcW w:w="1838" w:type="dxa"/>
            <w:tcBorders>
              <w:top w:val="single" w:sz="4" w:space="0" w:color="auto"/>
              <w:left w:val="nil"/>
              <w:bottom w:val="single" w:sz="4" w:space="0" w:color="auto"/>
              <w:right w:val="single" w:sz="4" w:space="0" w:color="auto"/>
            </w:tcBorders>
            <w:shd w:val="clear" w:color="000000" w:fill="BFBFBF"/>
            <w:vAlign w:val="bottom"/>
            <w:hideMark/>
          </w:tcPr>
          <w:p w:rsidR="00B70920" w:rsidRPr="00C1172F" w:rsidRDefault="00B70920" w:rsidP="006F471D">
            <w:pPr>
              <w:spacing w:after="0" w:line="240" w:lineRule="auto"/>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r>
      <w:tr w:rsidR="00B70920" w:rsidRPr="00C1172F" w:rsidTr="006F471D">
        <w:tc>
          <w:tcPr>
            <w:tcW w:w="14922" w:type="dxa"/>
            <w:gridSpan w:val="13"/>
            <w:tcBorders>
              <w:top w:val="single" w:sz="4" w:space="0" w:color="auto"/>
              <w:left w:val="single" w:sz="4" w:space="0" w:color="auto"/>
              <w:bottom w:val="single" w:sz="4" w:space="0" w:color="auto"/>
              <w:right w:val="single" w:sz="4" w:space="0" w:color="000000"/>
            </w:tcBorders>
            <w:shd w:val="clear" w:color="auto" w:fill="auto"/>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3. Програмне забезпечення</w:t>
            </w:r>
          </w:p>
        </w:tc>
      </w:tr>
      <w:tr w:rsidR="00B70920" w:rsidRPr="00C1172F" w:rsidTr="006F471D">
        <w:tc>
          <w:tcPr>
            <w:tcW w:w="489" w:type="dxa"/>
            <w:tcBorders>
              <w:top w:val="nil"/>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3,1</w:t>
            </w:r>
          </w:p>
        </w:tc>
        <w:tc>
          <w:tcPr>
            <w:tcW w:w="1604"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Впровадження належного програмного забезпечення</w:t>
            </w:r>
          </w:p>
        </w:tc>
        <w:tc>
          <w:tcPr>
            <w:tcW w:w="1953"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Програма для проведення тестування</w:t>
            </w:r>
          </w:p>
        </w:tc>
        <w:tc>
          <w:tcPr>
            <w:tcW w:w="740"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Відділ кадрів та з питань служби в органах місцевого самоврядування</w:t>
            </w:r>
            <w:r w:rsidRPr="00C1172F">
              <w:rPr>
                <w:rFonts w:eastAsia="Times New Roman"/>
                <w:color w:val="000000"/>
                <w:sz w:val="24"/>
                <w:szCs w:val="24"/>
                <w:lang w:val="uk-UA" w:eastAsia="uk-UA"/>
              </w:rPr>
              <w:br/>
              <w:t>- Управління розвитку інформаційних технологій міської ради</w:t>
            </w:r>
            <w:r w:rsidRPr="00C1172F">
              <w:rPr>
                <w:rFonts w:eastAsia="Times New Roman"/>
                <w:color w:val="000000"/>
                <w:sz w:val="24"/>
                <w:szCs w:val="24"/>
                <w:lang w:val="uk-UA" w:eastAsia="uk-UA"/>
              </w:rPr>
              <w:br/>
              <w:t>- Юридичний департамент</w:t>
            </w:r>
          </w:p>
        </w:tc>
        <w:tc>
          <w:tcPr>
            <w:tcW w:w="1131"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80,0</w:t>
            </w:r>
          </w:p>
        </w:tc>
        <w:tc>
          <w:tcPr>
            <w:tcW w:w="839"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80,0</w:t>
            </w:r>
          </w:p>
        </w:tc>
        <w:tc>
          <w:tcPr>
            <w:tcW w:w="709"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w:t>
            </w:r>
          </w:p>
        </w:tc>
        <w:tc>
          <w:tcPr>
            <w:tcW w:w="567"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w:t>
            </w:r>
          </w:p>
        </w:tc>
        <w:tc>
          <w:tcPr>
            <w:tcW w:w="682"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Проведення тестування за допомогою електронних додатків;</w:t>
            </w:r>
            <w:r w:rsidRPr="00C1172F">
              <w:rPr>
                <w:rFonts w:eastAsia="Times New Roman"/>
                <w:color w:val="000000"/>
                <w:sz w:val="24"/>
                <w:szCs w:val="24"/>
                <w:lang w:val="uk-UA" w:eastAsia="uk-UA"/>
              </w:rPr>
              <w:br/>
              <w:t>- Швидкість проведення оцінювання;</w:t>
            </w:r>
            <w:r w:rsidRPr="00C1172F">
              <w:rPr>
                <w:rFonts w:eastAsia="Times New Roman"/>
                <w:color w:val="000000"/>
                <w:sz w:val="24"/>
                <w:szCs w:val="24"/>
                <w:lang w:val="uk-UA" w:eastAsia="uk-UA"/>
              </w:rPr>
              <w:br/>
              <w:t>- Підготовка форм звітів.</w:t>
            </w:r>
          </w:p>
        </w:tc>
      </w:tr>
      <w:tr w:rsidR="00B70920" w:rsidRPr="00C1172F" w:rsidTr="00C1172F">
        <w:tc>
          <w:tcPr>
            <w:tcW w:w="489" w:type="dxa"/>
            <w:tcBorders>
              <w:top w:val="single" w:sz="4" w:space="0" w:color="auto"/>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3,2</w:t>
            </w:r>
          </w:p>
        </w:tc>
        <w:tc>
          <w:tcPr>
            <w:tcW w:w="1604"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ascii="Calibri" w:eastAsia="Times New Roman" w:hAnsi="Calibri" w:cs="Calibri"/>
                <w:color w:val="000000"/>
                <w:sz w:val="24"/>
                <w:szCs w:val="24"/>
                <w:lang w:val="uk-UA" w:eastAsia="uk-UA"/>
              </w:rPr>
            </w:pPr>
            <w:r w:rsidRPr="00C1172F">
              <w:rPr>
                <w:rFonts w:ascii="Calibri" w:eastAsia="Times New Roman" w:hAnsi="Calibri" w:cs="Calibri"/>
                <w:color w:val="000000"/>
                <w:sz w:val="24"/>
                <w:szCs w:val="24"/>
                <w:lang w:val="uk-UA" w:eastAsia="uk-UA"/>
              </w:rPr>
              <w:t> </w:t>
            </w:r>
          </w:p>
        </w:tc>
        <w:tc>
          <w:tcPr>
            <w:tcW w:w="1953"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Придбання програмних пакетів прикладних програм</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Управління розвитку інформаційних технологій міської ради</w:t>
            </w:r>
            <w:r w:rsidRPr="00C1172F">
              <w:rPr>
                <w:rFonts w:eastAsia="Times New Roman"/>
                <w:color w:val="000000"/>
                <w:sz w:val="24"/>
                <w:szCs w:val="24"/>
                <w:lang w:val="uk-UA" w:eastAsia="uk-UA"/>
              </w:rPr>
              <w:br/>
              <w:t>- Господарський відділ  міської ради</w:t>
            </w:r>
          </w:p>
        </w:tc>
        <w:tc>
          <w:tcPr>
            <w:tcW w:w="1131"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400,0</w:t>
            </w:r>
          </w:p>
        </w:tc>
        <w:tc>
          <w:tcPr>
            <w:tcW w:w="839"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180,0</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400,0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400,0</w:t>
            </w:r>
          </w:p>
        </w:tc>
        <w:tc>
          <w:tcPr>
            <w:tcW w:w="682"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Програмні продукти для забезпечення роботи виконавчих органів ради.</w:t>
            </w:r>
          </w:p>
        </w:tc>
      </w:tr>
      <w:tr w:rsidR="00B70920" w:rsidRPr="00C1172F" w:rsidTr="00C1172F">
        <w:tc>
          <w:tcPr>
            <w:tcW w:w="489" w:type="dxa"/>
            <w:tcBorders>
              <w:top w:val="single" w:sz="4" w:space="0" w:color="auto"/>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3,3</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ascii="Calibri" w:eastAsia="Times New Roman" w:hAnsi="Calibri" w:cs="Calibri"/>
                <w:color w:val="000000"/>
                <w:sz w:val="24"/>
                <w:szCs w:val="24"/>
                <w:lang w:val="uk-UA" w:eastAsia="uk-UA"/>
              </w:rPr>
            </w:pPr>
            <w:r w:rsidRPr="00C1172F">
              <w:rPr>
                <w:rFonts w:ascii="Calibri" w:eastAsia="Times New Roman" w:hAnsi="Calibri" w:cs="Calibri"/>
                <w:color w:val="000000"/>
                <w:sz w:val="24"/>
                <w:szCs w:val="24"/>
                <w:lang w:val="uk-UA" w:eastAsia="uk-UA"/>
              </w:rPr>
              <w:t> </w:t>
            </w:r>
          </w:p>
        </w:tc>
        <w:tc>
          <w:tcPr>
            <w:tcW w:w="1953" w:type="dxa"/>
            <w:tcBorders>
              <w:top w:val="single" w:sz="4" w:space="0" w:color="auto"/>
              <w:left w:val="single" w:sz="4" w:space="0" w:color="auto"/>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xml:space="preserve">Придбання антивірусного забезпечення </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Управління розвитку інформаційних технологій міської ради</w:t>
            </w:r>
            <w:r w:rsidRPr="00C1172F">
              <w:rPr>
                <w:rFonts w:eastAsia="Times New Roman"/>
                <w:color w:val="000000"/>
                <w:sz w:val="24"/>
                <w:szCs w:val="24"/>
                <w:lang w:val="uk-UA" w:eastAsia="uk-UA"/>
              </w:rPr>
              <w:br/>
              <w:t>- Планово-фінансовий відділ  міської ради</w:t>
            </w:r>
            <w:r w:rsidRPr="00C1172F">
              <w:rPr>
                <w:rFonts w:eastAsia="Times New Roman"/>
                <w:color w:val="000000"/>
                <w:sz w:val="24"/>
                <w:szCs w:val="24"/>
                <w:lang w:val="uk-UA" w:eastAsia="uk-UA"/>
              </w:rPr>
              <w:br/>
              <w:t xml:space="preserve">-Департамент </w:t>
            </w:r>
            <w:r w:rsidRPr="00C1172F">
              <w:rPr>
                <w:rFonts w:eastAsia="Times New Roman"/>
                <w:color w:val="000000"/>
                <w:sz w:val="24"/>
                <w:szCs w:val="24"/>
                <w:lang w:val="uk-UA" w:eastAsia="uk-UA"/>
              </w:rPr>
              <w:lastRenderedPageBreak/>
              <w:t>містобудування та земельних відносин</w:t>
            </w:r>
            <w:r w:rsidRPr="00C1172F">
              <w:rPr>
                <w:rFonts w:eastAsia="Times New Roman"/>
                <w:color w:val="000000"/>
                <w:sz w:val="24"/>
                <w:szCs w:val="24"/>
                <w:lang w:val="uk-UA" w:eastAsia="uk-UA"/>
              </w:rPr>
              <w:br/>
              <w:t>- Департамент бюджету та фінансів</w:t>
            </w:r>
            <w:r w:rsidRPr="00C1172F">
              <w:rPr>
                <w:rFonts w:eastAsia="Times New Roman"/>
                <w:color w:val="000000"/>
                <w:sz w:val="24"/>
                <w:szCs w:val="24"/>
                <w:lang w:val="uk-UA" w:eastAsia="uk-UA"/>
              </w:rPr>
              <w:br/>
              <w:t>- Департамент праці та соціального захисту населення</w:t>
            </w:r>
            <w:r w:rsidRPr="00C1172F">
              <w:rPr>
                <w:rFonts w:eastAsia="Times New Roman"/>
                <w:color w:val="000000"/>
                <w:sz w:val="24"/>
                <w:szCs w:val="24"/>
                <w:lang w:val="uk-UA" w:eastAsia="uk-UA"/>
              </w:rPr>
              <w:br/>
              <w:t>- Управління житлового господарства</w:t>
            </w:r>
            <w:r w:rsidRPr="00C1172F">
              <w:rPr>
                <w:rFonts w:eastAsia="Times New Roman"/>
                <w:color w:val="000000"/>
                <w:sz w:val="24"/>
                <w:szCs w:val="24"/>
                <w:lang w:val="uk-UA" w:eastAsia="uk-UA"/>
              </w:rPr>
              <w:br/>
              <w:t>- Управління капітального будівництва</w:t>
            </w:r>
            <w:r w:rsidRPr="00C1172F">
              <w:rPr>
                <w:rFonts w:eastAsia="Times New Roman"/>
                <w:color w:val="000000"/>
                <w:sz w:val="24"/>
                <w:szCs w:val="24"/>
                <w:lang w:val="uk-UA" w:eastAsia="uk-UA"/>
              </w:rPr>
              <w:br/>
              <w:t>- Управління комунального господарства</w:t>
            </w:r>
            <w:r w:rsidRPr="00C1172F">
              <w:rPr>
                <w:rFonts w:eastAsia="Times New Roman"/>
                <w:color w:val="000000"/>
                <w:sz w:val="24"/>
                <w:szCs w:val="24"/>
                <w:lang w:val="uk-UA" w:eastAsia="uk-UA"/>
              </w:rPr>
              <w:br/>
              <w:t>- Управління культури</w:t>
            </w:r>
            <w:r w:rsidRPr="00C1172F">
              <w:rPr>
                <w:rFonts w:eastAsia="Times New Roman"/>
                <w:color w:val="000000"/>
                <w:sz w:val="24"/>
                <w:szCs w:val="24"/>
                <w:lang w:val="uk-UA" w:eastAsia="uk-UA"/>
              </w:rPr>
              <w:br/>
              <w:t>- Управління освіти</w:t>
            </w:r>
            <w:r w:rsidRPr="00C1172F">
              <w:rPr>
                <w:rFonts w:eastAsia="Times New Roman"/>
                <w:color w:val="000000"/>
                <w:sz w:val="24"/>
                <w:szCs w:val="24"/>
                <w:lang w:val="uk-UA" w:eastAsia="uk-UA"/>
              </w:rPr>
              <w:br/>
              <w:t>- Управління охорони здоров’я</w:t>
            </w:r>
          </w:p>
        </w:tc>
        <w:tc>
          <w:tcPr>
            <w:tcW w:w="1131"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lastRenderedPageBreak/>
              <w:t>Міський бюджет</w:t>
            </w:r>
          </w:p>
        </w:tc>
        <w:tc>
          <w:tcPr>
            <w:tcW w:w="1145"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839"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709" w:type="dxa"/>
            <w:tcBorders>
              <w:top w:val="single" w:sz="4" w:space="0" w:color="auto"/>
              <w:left w:val="nil"/>
              <w:bottom w:val="single" w:sz="4" w:space="0" w:color="auto"/>
              <w:right w:val="single" w:sz="4" w:space="0" w:color="auto"/>
            </w:tcBorders>
            <w:shd w:val="clear" w:color="000000" w:fill="FFFFFF"/>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250,0</w:t>
            </w:r>
          </w:p>
        </w:tc>
        <w:tc>
          <w:tcPr>
            <w:tcW w:w="567" w:type="dxa"/>
            <w:tcBorders>
              <w:top w:val="single" w:sz="4" w:space="0" w:color="auto"/>
              <w:left w:val="nil"/>
              <w:bottom w:val="single" w:sz="4" w:space="0" w:color="auto"/>
              <w:right w:val="single" w:sz="4" w:space="0" w:color="auto"/>
            </w:tcBorders>
            <w:shd w:val="clear" w:color="000000" w:fill="FFFFFF"/>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single" w:sz="4" w:space="0" w:color="auto"/>
              <w:left w:val="nil"/>
              <w:bottom w:val="single" w:sz="4" w:space="0" w:color="auto"/>
              <w:right w:val="single" w:sz="4" w:space="0" w:color="auto"/>
            </w:tcBorders>
            <w:shd w:val="clear" w:color="000000" w:fill="FFFFFF"/>
            <w:tcMar>
              <w:left w:w="28" w:type="dxa"/>
              <w:right w:w="28" w:type="dxa"/>
            </w:tcMa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82"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xml:space="preserve">- Забезпечення антивірусним захистом </w:t>
            </w:r>
            <w:r w:rsidR="009658FA" w:rsidRPr="00C1172F">
              <w:rPr>
                <w:rFonts w:eastAsia="Times New Roman"/>
                <w:color w:val="000000"/>
                <w:sz w:val="24"/>
                <w:szCs w:val="24"/>
                <w:lang w:val="uk-UA" w:eastAsia="uk-UA"/>
              </w:rPr>
              <w:t>комп’ютерів</w:t>
            </w:r>
            <w:r w:rsidRPr="00C1172F">
              <w:rPr>
                <w:rFonts w:eastAsia="Times New Roman"/>
                <w:color w:val="000000"/>
                <w:sz w:val="24"/>
                <w:szCs w:val="24"/>
                <w:lang w:val="uk-UA" w:eastAsia="uk-UA"/>
              </w:rPr>
              <w:t xml:space="preserve"> та серверів;</w:t>
            </w:r>
          </w:p>
        </w:tc>
      </w:tr>
      <w:tr w:rsidR="00B70920" w:rsidRPr="00C1172F" w:rsidTr="006F471D">
        <w:tc>
          <w:tcPr>
            <w:tcW w:w="489" w:type="dxa"/>
            <w:tcBorders>
              <w:top w:val="nil"/>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3,4</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ascii="Calibri" w:eastAsia="Times New Roman" w:hAnsi="Calibri" w:cs="Calibri"/>
                <w:color w:val="000000"/>
                <w:sz w:val="24"/>
                <w:szCs w:val="24"/>
                <w:lang w:val="uk-UA" w:eastAsia="uk-UA"/>
              </w:rPr>
            </w:pPr>
            <w:r w:rsidRPr="00C1172F">
              <w:rPr>
                <w:rFonts w:ascii="Calibri" w:eastAsia="Times New Roman" w:hAnsi="Calibri" w:cs="Calibri"/>
                <w:color w:val="000000"/>
                <w:sz w:val="24"/>
                <w:szCs w:val="24"/>
                <w:lang w:val="uk-UA" w:eastAsia="uk-UA"/>
              </w:rPr>
              <w:t> </w:t>
            </w:r>
          </w:p>
        </w:tc>
        <w:tc>
          <w:tcPr>
            <w:tcW w:w="1953" w:type="dxa"/>
            <w:tcBorders>
              <w:top w:val="single" w:sz="4" w:space="0" w:color="auto"/>
              <w:left w:val="single" w:sz="4" w:space="0" w:color="auto"/>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xml:space="preserve">Придбання програмного забезпечення для виконавчих органів ради </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xml:space="preserve">- Управління розвитку інформаційних технологій міської ради </w:t>
            </w:r>
            <w:r w:rsidRPr="00C1172F">
              <w:rPr>
                <w:rFonts w:eastAsia="Times New Roman"/>
                <w:color w:val="000000"/>
                <w:sz w:val="24"/>
                <w:szCs w:val="24"/>
                <w:lang w:val="uk-UA" w:eastAsia="uk-UA"/>
              </w:rPr>
              <w:br/>
              <w:t>- Планово-фінансовий відділ  міської ради</w:t>
            </w:r>
          </w:p>
        </w:tc>
        <w:tc>
          <w:tcPr>
            <w:tcW w:w="1131"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839"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709"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567"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682"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Забезпечення спеціалізованим програмним забезпеченням виконавчі органи ради;</w:t>
            </w:r>
          </w:p>
        </w:tc>
      </w:tr>
      <w:tr w:rsidR="00B70920" w:rsidRPr="00C1172F" w:rsidTr="006F471D">
        <w:tc>
          <w:tcPr>
            <w:tcW w:w="489" w:type="dxa"/>
            <w:tcBorders>
              <w:top w:val="single" w:sz="4" w:space="0" w:color="auto"/>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3,5</w:t>
            </w:r>
          </w:p>
        </w:tc>
        <w:tc>
          <w:tcPr>
            <w:tcW w:w="1604"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ascii="Calibri" w:eastAsia="Times New Roman" w:hAnsi="Calibri" w:cs="Calibri"/>
                <w:color w:val="000000"/>
                <w:sz w:val="24"/>
                <w:szCs w:val="24"/>
                <w:lang w:val="uk-UA" w:eastAsia="uk-UA"/>
              </w:rPr>
            </w:pPr>
            <w:r w:rsidRPr="00C1172F">
              <w:rPr>
                <w:rFonts w:ascii="Calibri" w:eastAsia="Times New Roman" w:hAnsi="Calibri" w:cs="Calibri"/>
                <w:color w:val="000000"/>
                <w:sz w:val="24"/>
                <w:szCs w:val="24"/>
                <w:lang w:val="uk-UA" w:eastAsia="uk-UA"/>
              </w:rPr>
              <w:t> </w:t>
            </w:r>
          </w:p>
        </w:tc>
        <w:tc>
          <w:tcPr>
            <w:tcW w:w="1953"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Придбання та підтримка програмного забезпечення для Центру надання адміністративних послуг</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Управління розвитку інформаційних технологій міської ради</w:t>
            </w:r>
            <w:r w:rsidRPr="00C1172F">
              <w:rPr>
                <w:rFonts w:eastAsia="Times New Roman"/>
                <w:color w:val="000000"/>
                <w:sz w:val="24"/>
                <w:szCs w:val="24"/>
                <w:lang w:val="uk-UA" w:eastAsia="uk-UA"/>
              </w:rPr>
              <w:br/>
              <w:t>- Планово-фінансовий відділ  міської ради</w:t>
            </w:r>
            <w:r w:rsidRPr="00C1172F">
              <w:rPr>
                <w:rFonts w:eastAsia="Times New Roman"/>
                <w:color w:val="000000"/>
                <w:sz w:val="24"/>
                <w:szCs w:val="24"/>
                <w:lang w:val="uk-UA" w:eastAsia="uk-UA"/>
              </w:rPr>
              <w:br/>
              <w:t>- Центр надання адміністративних послуг</w:t>
            </w:r>
          </w:p>
        </w:tc>
        <w:tc>
          <w:tcPr>
            <w:tcW w:w="1131"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155,0</w:t>
            </w:r>
          </w:p>
        </w:tc>
        <w:tc>
          <w:tcPr>
            <w:tcW w:w="839"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155,0</w:t>
            </w:r>
          </w:p>
        </w:tc>
        <w:tc>
          <w:tcPr>
            <w:tcW w:w="709"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567"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682"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Автоматизація та безперебійне функціонування Центру надання адміністративних послуг</w:t>
            </w:r>
          </w:p>
        </w:tc>
      </w:tr>
      <w:tr w:rsidR="00B70920" w:rsidRPr="00C1172F" w:rsidTr="006F471D">
        <w:tc>
          <w:tcPr>
            <w:tcW w:w="489" w:type="dxa"/>
            <w:tcBorders>
              <w:top w:val="single" w:sz="4" w:space="0" w:color="auto"/>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lastRenderedPageBreak/>
              <w:t>3,6</w:t>
            </w:r>
          </w:p>
        </w:tc>
        <w:tc>
          <w:tcPr>
            <w:tcW w:w="1604"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ascii="Calibri" w:eastAsia="Times New Roman" w:hAnsi="Calibri" w:cs="Calibri"/>
                <w:color w:val="000000"/>
                <w:sz w:val="24"/>
                <w:szCs w:val="24"/>
                <w:lang w:val="uk-UA" w:eastAsia="uk-UA"/>
              </w:rPr>
            </w:pPr>
            <w:r w:rsidRPr="00C1172F">
              <w:rPr>
                <w:rFonts w:ascii="Calibri" w:eastAsia="Times New Roman" w:hAnsi="Calibri" w:cs="Calibri"/>
                <w:color w:val="000000"/>
                <w:sz w:val="24"/>
                <w:szCs w:val="24"/>
                <w:lang w:val="uk-UA" w:eastAsia="uk-UA"/>
              </w:rPr>
              <w:t> </w:t>
            </w:r>
          </w:p>
        </w:tc>
        <w:tc>
          <w:tcPr>
            <w:tcW w:w="1953"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Оптимізація, модернізація, технічна підтримка системи ведення реєстру територіальної громади</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single" w:sz="4" w:space="0" w:color="auto"/>
              <w:left w:val="nil"/>
              <w:bottom w:val="single" w:sz="4" w:space="0" w:color="auto"/>
              <w:right w:val="single" w:sz="4" w:space="0" w:color="auto"/>
            </w:tcBorders>
            <w:shd w:val="clear" w:color="000000" w:fill="FFFFFF"/>
            <w:hideMark/>
          </w:tcPr>
          <w:p w:rsidR="00B70920"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Управління розвитку інформаційних технологій міської ради</w:t>
            </w:r>
            <w:r w:rsidRPr="00C1172F">
              <w:rPr>
                <w:rFonts w:eastAsia="Times New Roman"/>
                <w:color w:val="000000"/>
                <w:sz w:val="24"/>
                <w:szCs w:val="24"/>
                <w:lang w:val="uk-UA" w:eastAsia="uk-UA"/>
              </w:rPr>
              <w:br/>
              <w:t>- Планово-фінансовий відділ  міської ради</w:t>
            </w:r>
            <w:r w:rsidRPr="00C1172F">
              <w:rPr>
                <w:rFonts w:eastAsia="Times New Roman"/>
                <w:color w:val="000000"/>
                <w:sz w:val="24"/>
                <w:szCs w:val="24"/>
                <w:lang w:val="uk-UA" w:eastAsia="uk-UA"/>
              </w:rPr>
              <w:br/>
              <w:t>- Управління ведення реєстру територіальної громади</w:t>
            </w:r>
          </w:p>
          <w:p w:rsidR="0040523E" w:rsidRPr="00C1172F" w:rsidRDefault="0040523E" w:rsidP="006F471D">
            <w:pPr>
              <w:spacing w:after="0" w:line="240" w:lineRule="auto"/>
              <w:rPr>
                <w:rFonts w:eastAsia="Times New Roman"/>
                <w:color w:val="000000"/>
                <w:sz w:val="24"/>
                <w:szCs w:val="24"/>
                <w:lang w:val="uk-UA" w:eastAsia="uk-UA"/>
              </w:rPr>
            </w:pPr>
          </w:p>
        </w:tc>
        <w:tc>
          <w:tcPr>
            <w:tcW w:w="1131"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190,0</w:t>
            </w:r>
          </w:p>
        </w:tc>
        <w:tc>
          <w:tcPr>
            <w:tcW w:w="839"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190,0</w:t>
            </w:r>
          </w:p>
        </w:tc>
        <w:tc>
          <w:tcPr>
            <w:tcW w:w="709"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567"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682"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tcBorders>
              <w:top w:val="single" w:sz="4" w:space="0" w:color="auto"/>
              <w:left w:val="nil"/>
              <w:bottom w:val="single" w:sz="4" w:space="0" w:color="auto"/>
              <w:right w:val="single" w:sz="4" w:space="0" w:color="auto"/>
            </w:tcBorders>
            <w:shd w:val="clear" w:color="000000" w:fill="FFFFF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Безперебійне функціонування реєстру територіальної громади</w:t>
            </w:r>
          </w:p>
        </w:tc>
      </w:tr>
      <w:tr w:rsidR="00B70920" w:rsidRPr="00C1172F" w:rsidTr="006F471D">
        <w:tc>
          <w:tcPr>
            <w:tcW w:w="489" w:type="dxa"/>
            <w:tcBorders>
              <w:top w:val="nil"/>
              <w:left w:val="single" w:sz="4" w:space="0" w:color="auto"/>
              <w:bottom w:val="single" w:sz="4" w:space="0" w:color="auto"/>
              <w:right w:val="single" w:sz="4" w:space="0" w:color="auto"/>
            </w:tcBorders>
            <w:shd w:val="clear" w:color="000000" w:fill="BFBFBF"/>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1604"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Разом по 3 напряму</w:t>
            </w:r>
          </w:p>
        </w:tc>
        <w:tc>
          <w:tcPr>
            <w:tcW w:w="1953" w:type="dxa"/>
            <w:tcBorders>
              <w:top w:val="nil"/>
              <w:left w:val="nil"/>
              <w:bottom w:val="single" w:sz="4" w:space="0" w:color="auto"/>
              <w:right w:val="single" w:sz="4" w:space="0" w:color="auto"/>
            </w:tcBorders>
            <w:shd w:val="clear" w:color="000000" w:fill="BFBFBF"/>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740"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2555" w:type="dxa"/>
            <w:tcBorders>
              <w:top w:val="nil"/>
              <w:left w:val="nil"/>
              <w:bottom w:val="single" w:sz="4" w:space="0" w:color="auto"/>
              <w:right w:val="single" w:sz="4" w:space="0" w:color="auto"/>
            </w:tcBorders>
            <w:shd w:val="clear" w:color="000000" w:fill="BFBFBF"/>
            <w:vAlign w:val="bottom"/>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1131"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1145" w:type="dxa"/>
            <w:tcBorders>
              <w:top w:val="nil"/>
              <w:left w:val="nil"/>
              <w:bottom w:val="single" w:sz="4" w:space="0" w:color="auto"/>
              <w:right w:val="single" w:sz="4" w:space="0" w:color="auto"/>
            </w:tcBorders>
            <w:shd w:val="clear" w:color="000000" w:fill="BFBFBF"/>
            <w:vAlign w:val="center"/>
            <w:hideMark/>
          </w:tcPr>
          <w:p w:rsidR="00B70920" w:rsidRPr="00C1172F" w:rsidRDefault="00C1172F"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875</w:t>
            </w:r>
            <w:r w:rsidR="00B70920" w:rsidRPr="00C1172F">
              <w:rPr>
                <w:rFonts w:eastAsia="Times New Roman"/>
                <w:b/>
                <w:bCs/>
                <w:color w:val="000000"/>
                <w:sz w:val="20"/>
                <w:szCs w:val="20"/>
                <w:lang w:val="uk-UA" w:eastAsia="uk-UA"/>
              </w:rPr>
              <w:t>,0</w:t>
            </w:r>
          </w:p>
        </w:tc>
        <w:tc>
          <w:tcPr>
            <w:tcW w:w="839"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605,0</w:t>
            </w:r>
          </w:p>
        </w:tc>
        <w:tc>
          <w:tcPr>
            <w:tcW w:w="709"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705,0</w:t>
            </w:r>
          </w:p>
        </w:tc>
        <w:tc>
          <w:tcPr>
            <w:tcW w:w="567"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0,0</w:t>
            </w:r>
          </w:p>
        </w:tc>
        <w:tc>
          <w:tcPr>
            <w:tcW w:w="670"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455,0</w:t>
            </w:r>
          </w:p>
        </w:tc>
        <w:tc>
          <w:tcPr>
            <w:tcW w:w="682"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0,0</w:t>
            </w:r>
          </w:p>
        </w:tc>
        <w:tc>
          <w:tcPr>
            <w:tcW w:w="1838" w:type="dxa"/>
            <w:tcBorders>
              <w:top w:val="nil"/>
              <w:left w:val="nil"/>
              <w:bottom w:val="single" w:sz="4" w:space="0" w:color="auto"/>
              <w:right w:val="single" w:sz="4" w:space="0" w:color="auto"/>
            </w:tcBorders>
            <w:shd w:val="clear" w:color="000000" w:fill="BFBFBF"/>
            <w:vAlign w:val="bottom"/>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w:t>
            </w:r>
          </w:p>
        </w:tc>
      </w:tr>
      <w:tr w:rsidR="00B70920" w:rsidRPr="00C1172F" w:rsidTr="006F471D">
        <w:tc>
          <w:tcPr>
            <w:tcW w:w="14922" w:type="dxa"/>
            <w:gridSpan w:val="13"/>
            <w:tcBorders>
              <w:top w:val="single" w:sz="4" w:space="0" w:color="auto"/>
              <w:left w:val="single" w:sz="4" w:space="0" w:color="auto"/>
              <w:bottom w:val="single" w:sz="4" w:space="0" w:color="auto"/>
              <w:right w:val="single" w:sz="4" w:space="0" w:color="000000"/>
            </w:tcBorders>
            <w:shd w:val="clear" w:color="auto" w:fill="auto"/>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4. Розвиток інфраструктури для впровадження системи «е-Місто»</w:t>
            </w:r>
          </w:p>
        </w:tc>
      </w:tr>
      <w:tr w:rsidR="00B70920" w:rsidRPr="00C1172F" w:rsidTr="006F471D">
        <w:tc>
          <w:tcPr>
            <w:tcW w:w="489" w:type="dxa"/>
            <w:tcBorders>
              <w:top w:val="nil"/>
              <w:left w:val="single" w:sz="4" w:space="0" w:color="auto"/>
              <w:bottom w:val="single" w:sz="4" w:space="0" w:color="auto"/>
              <w:right w:val="nil"/>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4,1</w:t>
            </w:r>
          </w:p>
        </w:tc>
        <w:tc>
          <w:tcPr>
            <w:tcW w:w="1604" w:type="dxa"/>
            <w:tcBorders>
              <w:top w:val="nil"/>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Покращення інфраструктури для підвищення продуктивності праці</w:t>
            </w:r>
          </w:p>
        </w:tc>
        <w:tc>
          <w:tcPr>
            <w:tcW w:w="1953"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Модернізація, розширення структурованої кабельної мережі</w:t>
            </w:r>
          </w:p>
        </w:tc>
        <w:tc>
          <w:tcPr>
            <w:tcW w:w="740"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Управління розвитку інформаційних технологій міської ради</w:t>
            </w:r>
            <w:r w:rsidRPr="00C1172F">
              <w:rPr>
                <w:rFonts w:eastAsia="Times New Roman"/>
                <w:color w:val="000000"/>
                <w:sz w:val="24"/>
                <w:szCs w:val="24"/>
                <w:lang w:val="uk-UA" w:eastAsia="uk-UA"/>
              </w:rPr>
              <w:br w:type="page"/>
              <w:t>- Планово-фінансовий відділ  міської ради</w:t>
            </w:r>
          </w:p>
        </w:tc>
        <w:tc>
          <w:tcPr>
            <w:tcW w:w="1131"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839"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709"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567"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c>
          <w:tcPr>
            <w:tcW w:w="682"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tcBorders>
              <w:top w:val="nil"/>
              <w:left w:val="nil"/>
              <w:bottom w:val="single" w:sz="4" w:space="0" w:color="auto"/>
              <w:right w:val="single" w:sz="4" w:space="0" w:color="auto"/>
            </w:tcBorders>
            <w:shd w:val="clear" w:color="auto" w:fill="auto"/>
            <w:hideMark/>
          </w:tcPr>
          <w:p w:rsidR="00B70920"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Створення єдиної структурованої кабельна мережі;</w:t>
            </w:r>
            <w:r w:rsidRPr="00C1172F">
              <w:rPr>
                <w:rFonts w:eastAsia="Times New Roman"/>
                <w:color w:val="000000"/>
                <w:sz w:val="24"/>
                <w:szCs w:val="24"/>
                <w:lang w:val="uk-UA" w:eastAsia="uk-UA"/>
              </w:rPr>
              <w:br w:type="page"/>
              <w:t>- Підключення до мережі Інтернет</w:t>
            </w:r>
          </w:p>
          <w:p w:rsidR="0040523E" w:rsidRPr="00C1172F" w:rsidRDefault="0040523E" w:rsidP="006F471D">
            <w:pPr>
              <w:spacing w:after="0" w:line="240" w:lineRule="auto"/>
              <w:rPr>
                <w:rFonts w:eastAsia="Times New Roman"/>
                <w:color w:val="000000"/>
                <w:sz w:val="24"/>
                <w:szCs w:val="24"/>
                <w:lang w:val="uk-UA" w:eastAsia="uk-UA"/>
              </w:rPr>
            </w:pPr>
          </w:p>
        </w:tc>
      </w:tr>
      <w:tr w:rsidR="00B70920" w:rsidRPr="00C1172F" w:rsidTr="006F471D">
        <w:tc>
          <w:tcPr>
            <w:tcW w:w="489" w:type="dxa"/>
            <w:tcBorders>
              <w:top w:val="single" w:sz="4" w:space="0" w:color="auto"/>
              <w:left w:val="single" w:sz="4" w:space="0" w:color="auto"/>
              <w:bottom w:val="single" w:sz="4" w:space="0" w:color="auto"/>
              <w:right w:val="nil"/>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4,2</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1953"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Організація автоматичного з'єднання абонентів телефонної мережі</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single" w:sz="4" w:space="0" w:color="auto"/>
              <w:left w:val="nil"/>
              <w:bottom w:val="single" w:sz="4" w:space="0" w:color="auto"/>
              <w:right w:val="single" w:sz="4" w:space="0" w:color="auto"/>
            </w:tcBorders>
            <w:shd w:val="clear" w:color="auto" w:fill="auto"/>
            <w:hideMark/>
          </w:tcPr>
          <w:p w:rsidR="00B70920"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xml:space="preserve">- Управління розвитку інформаційних технологій міської ради </w:t>
            </w:r>
            <w:r w:rsidRPr="00C1172F">
              <w:rPr>
                <w:rFonts w:eastAsia="Times New Roman"/>
                <w:color w:val="000000"/>
                <w:sz w:val="24"/>
                <w:szCs w:val="24"/>
                <w:lang w:val="uk-UA" w:eastAsia="uk-UA"/>
              </w:rPr>
              <w:br/>
              <w:t>- Планово-фінансовий відділ  міської ради</w:t>
            </w:r>
            <w:r w:rsidRPr="00C1172F">
              <w:rPr>
                <w:rFonts w:eastAsia="Times New Roman"/>
                <w:color w:val="000000"/>
                <w:sz w:val="24"/>
                <w:szCs w:val="24"/>
                <w:lang w:val="uk-UA" w:eastAsia="uk-UA"/>
              </w:rPr>
              <w:br/>
              <w:t>- Відділ господарського забезпечення</w:t>
            </w:r>
          </w:p>
          <w:p w:rsidR="0040523E" w:rsidRPr="00C1172F" w:rsidRDefault="0040523E" w:rsidP="006F471D">
            <w:pPr>
              <w:spacing w:after="0" w:line="240" w:lineRule="auto"/>
              <w:rPr>
                <w:rFonts w:eastAsia="Times New Roman"/>
                <w:color w:val="000000"/>
                <w:sz w:val="24"/>
                <w:szCs w:val="24"/>
                <w:lang w:val="uk-UA" w:eastAsia="uk-UA"/>
              </w:rPr>
            </w:pPr>
          </w:p>
        </w:tc>
        <w:tc>
          <w:tcPr>
            <w:tcW w:w="1131"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190,0</w:t>
            </w:r>
          </w:p>
        </w:tc>
        <w:tc>
          <w:tcPr>
            <w:tcW w:w="839"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190,0</w:t>
            </w:r>
          </w:p>
        </w:tc>
        <w:tc>
          <w:tcPr>
            <w:tcW w:w="709"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10,0</w:t>
            </w:r>
          </w:p>
        </w:tc>
        <w:tc>
          <w:tcPr>
            <w:tcW w:w="567"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670"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10,0</w:t>
            </w:r>
          </w:p>
        </w:tc>
        <w:tc>
          <w:tcPr>
            <w:tcW w:w="682"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1838" w:type="dxa"/>
            <w:tcBorders>
              <w:top w:val="single" w:sz="4" w:space="0" w:color="auto"/>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Створення автоматичної телефонної станції</w:t>
            </w:r>
          </w:p>
        </w:tc>
      </w:tr>
      <w:tr w:rsidR="00B70920" w:rsidRPr="00C1172F" w:rsidTr="006F471D">
        <w:tc>
          <w:tcPr>
            <w:tcW w:w="489" w:type="dxa"/>
            <w:tcBorders>
              <w:top w:val="nil"/>
              <w:left w:val="single" w:sz="4" w:space="0" w:color="auto"/>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604"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Разом по 4 напряму</w:t>
            </w:r>
          </w:p>
        </w:tc>
        <w:tc>
          <w:tcPr>
            <w:tcW w:w="1953"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740"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2555"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131"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145"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240,0</w:t>
            </w:r>
          </w:p>
        </w:tc>
        <w:tc>
          <w:tcPr>
            <w:tcW w:w="839"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240,0</w:t>
            </w:r>
          </w:p>
        </w:tc>
        <w:tc>
          <w:tcPr>
            <w:tcW w:w="709"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60,0</w:t>
            </w:r>
          </w:p>
        </w:tc>
        <w:tc>
          <w:tcPr>
            <w:tcW w:w="567"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0,0</w:t>
            </w:r>
          </w:p>
        </w:tc>
        <w:tc>
          <w:tcPr>
            <w:tcW w:w="670"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60,0</w:t>
            </w:r>
          </w:p>
        </w:tc>
        <w:tc>
          <w:tcPr>
            <w:tcW w:w="682"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0,0</w:t>
            </w:r>
          </w:p>
        </w:tc>
        <w:tc>
          <w:tcPr>
            <w:tcW w:w="1838"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p>
        </w:tc>
      </w:tr>
      <w:tr w:rsidR="00B70920" w:rsidRPr="00C1172F" w:rsidTr="006F471D">
        <w:tc>
          <w:tcPr>
            <w:tcW w:w="14922" w:type="dxa"/>
            <w:gridSpan w:val="13"/>
            <w:tcBorders>
              <w:top w:val="single" w:sz="4" w:space="0" w:color="auto"/>
              <w:left w:val="single" w:sz="4" w:space="0" w:color="auto"/>
              <w:bottom w:val="single" w:sz="4" w:space="0" w:color="auto"/>
              <w:right w:val="single" w:sz="4" w:space="0" w:color="000000"/>
            </w:tcBorders>
            <w:shd w:val="clear" w:color="auto" w:fill="auto"/>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lastRenderedPageBreak/>
              <w:t>5. Технічне забезпечення</w:t>
            </w:r>
          </w:p>
        </w:tc>
      </w:tr>
      <w:tr w:rsidR="00B70920" w:rsidRPr="00C1172F" w:rsidTr="006F471D">
        <w:tc>
          <w:tcPr>
            <w:tcW w:w="489" w:type="dxa"/>
            <w:tcBorders>
              <w:top w:val="nil"/>
              <w:left w:val="single" w:sz="4" w:space="0" w:color="auto"/>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5,1</w:t>
            </w:r>
          </w:p>
        </w:tc>
        <w:tc>
          <w:tcPr>
            <w:tcW w:w="1604"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Створити умови для безперебійного  функціонування робочих місць працівників</w:t>
            </w:r>
          </w:p>
        </w:tc>
        <w:tc>
          <w:tcPr>
            <w:tcW w:w="1953"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Придбання комп’ютерної, мережевої та оргтехніки, серверів, програмного забезпечення в для підрозділів міської ради.</w:t>
            </w:r>
          </w:p>
        </w:tc>
        <w:tc>
          <w:tcPr>
            <w:tcW w:w="740" w:type="dxa"/>
            <w:tcBorders>
              <w:top w:val="nil"/>
              <w:left w:val="nil"/>
              <w:bottom w:val="single" w:sz="4" w:space="0" w:color="auto"/>
              <w:right w:val="single" w:sz="4" w:space="0" w:color="auto"/>
            </w:tcBorders>
            <w:shd w:val="clear" w:color="auto" w:fill="auto"/>
            <w:vAlign w:val="center"/>
            <w:hideMark/>
          </w:tcPr>
          <w:p w:rsidR="00B70920" w:rsidRPr="00C1172F" w:rsidRDefault="00B70920" w:rsidP="006F471D">
            <w:pPr>
              <w:spacing w:after="0" w:line="240" w:lineRule="auto"/>
              <w:jc w:val="center"/>
              <w:rPr>
                <w:rFonts w:eastAsia="Times New Roman"/>
                <w:color w:val="000000"/>
                <w:sz w:val="22"/>
                <w:szCs w:val="22"/>
                <w:lang w:val="uk-UA" w:eastAsia="uk-UA"/>
              </w:rPr>
            </w:pPr>
            <w:r w:rsidRPr="00C1172F">
              <w:rPr>
                <w:rFonts w:eastAsia="Times New Roman"/>
                <w:color w:val="000000"/>
                <w:sz w:val="22"/>
                <w:szCs w:val="22"/>
                <w:lang w:val="uk-UA" w:eastAsia="uk-UA"/>
              </w:rPr>
              <w:t>2018-2020</w:t>
            </w:r>
          </w:p>
        </w:tc>
        <w:tc>
          <w:tcPr>
            <w:tcW w:w="2555"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Управління розвитку інформаційних технологій міської ради</w:t>
            </w:r>
          </w:p>
        </w:tc>
        <w:tc>
          <w:tcPr>
            <w:tcW w:w="1131"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Міський бюджет</w:t>
            </w:r>
          </w:p>
        </w:tc>
        <w:tc>
          <w:tcPr>
            <w:tcW w:w="1145"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1 260,0</w:t>
            </w:r>
          </w:p>
        </w:tc>
        <w:tc>
          <w:tcPr>
            <w:tcW w:w="839"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1127,0</w:t>
            </w:r>
          </w:p>
        </w:tc>
        <w:tc>
          <w:tcPr>
            <w:tcW w:w="709"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150,0</w:t>
            </w:r>
          </w:p>
        </w:tc>
        <w:tc>
          <w:tcPr>
            <w:tcW w:w="567"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0,0</w:t>
            </w:r>
          </w:p>
        </w:tc>
        <w:tc>
          <w:tcPr>
            <w:tcW w:w="670"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150,0</w:t>
            </w:r>
          </w:p>
        </w:tc>
        <w:tc>
          <w:tcPr>
            <w:tcW w:w="682"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jc w:val="center"/>
              <w:rPr>
                <w:rFonts w:eastAsia="Times New Roman"/>
                <w:color w:val="000000"/>
                <w:sz w:val="20"/>
                <w:szCs w:val="20"/>
                <w:lang w:val="uk-UA" w:eastAsia="uk-UA"/>
              </w:rPr>
            </w:pPr>
            <w:r w:rsidRPr="00C1172F">
              <w:rPr>
                <w:rFonts w:eastAsia="Times New Roman"/>
                <w:color w:val="000000"/>
                <w:sz w:val="20"/>
                <w:szCs w:val="20"/>
                <w:lang w:val="uk-UA" w:eastAsia="uk-UA"/>
              </w:rPr>
              <w:t>0,0</w:t>
            </w:r>
          </w:p>
        </w:tc>
        <w:tc>
          <w:tcPr>
            <w:tcW w:w="1838" w:type="dxa"/>
            <w:tcBorders>
              <w:top w:val="nil"/>
              <w:left w:val="nil"/>
              <w:bottom w:val="single" w:sz="4" w:space="0" w:color="auto"/>
              <w:right w:val="single" w:sz="4" w:space="0" w:color="auto"/>
            </w:tcBorders>
            <w:shd w:val="clear" w:color="auto" w:fill="auto"/>
            <w:hideMark/>
          </w:tcPr>
          <w:p w:rsidR="00B70920" w:rsidRPr="00C1172F" w:rsidRDefault="00B70920" w:rsidP="006F471D">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Підвищення продуктивності праці та приведення до мінімальних вимог новітнього програмного забезпечення комп’ютерної техніки та серверів.</w:t>
            </w:r>
          </w:p>
        </w:tc>
      </w:tr>
      <w:tr w:rsidR="00B70920" w:rsidRPr="00C1172F" w:rsidTr="006F471D">
        <w:tc>
          <w:tcPr>
            <w:tcW w:w="489" w:type="dxa"/>
            <w:tcBorders>
              <w:top w:val="nil"/>
              <w:left w:val="single" w:sz="4" w:space="0" w:color="auto"/>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604"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Разом по 5 напряму</w:t>
            </w:r>
          </w:p>
        </w:tc>
        <w:tc>
          <w:tcPr>
            <w:tcW w:w="1953"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740"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2555"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131"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145"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1 260,0</w:t>
            </w:r>
          </w:p>
        </w:tc>
        <w:tc>
          <w:tcPr>
            <w:tcW w:w="839"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1 127,0</w:t>
            </w:r>
          </w:p>
        </w:tc>
        <w:tc>
          <w:tcPr>
            <w:tcW w:w="709"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150,0</w:t>
            </w:r>
          </w:p>
        </w:tc>
        <w:tc>
          <w:tcPr>
            <w:tcW w:w="567"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0,0</w:t>
            </w:r>
          </w:p>
        </w:tc>
        <w:tc>
          <w:tcPr>
            <w:tcW w:w="670"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150,0</w:t>
            </w:r>
          </w:p>
        </w:tc>
        <w:tc>
          <w:tcPr>
            <w:tcW w:w="682"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0,0</w:t>
            </w:r>
          </w:p>
        </w:tc>
        <w:tc>
          <w:tcPr>
            <w:tcW w:w="1838" w:type="dxa"/>
            <w:tcBorders>
              <w:top w:val="nil"/>
              <w:left w:val="nil"/>
              <w:bottom w:val="single" w:sz="4" w:space="0" w:color="auto"/>
              <w:right w:val="single" w:sz="4" w:space="0" w:color="auto"/>
            </w:tcBorders>
            <w:shd w:val="clear" w:color="000000" w:fill="BFBFBF"/>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r>
      <w:tr w:rsidR="00B70920" w:rsidRPr="00C1172F" w:rsidTr="00C1172F">
        <w:tc>
          <w:tcPr>
            <w:tcW w:w="489" w:type="dxa"/>
            <w:tcBorders>
              <w:top w:val="nil"/>
              <w:left w:val="single" w:sz="4" w:space="0" w:color="auto"/>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604"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ВСЬОГО:</w:t>
            </w:r>
          </w:p>
        </w:tc>
        <w:tc>
          <w:tcPr>
            <w:tcW w:w="1953"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740"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2555"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131"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c>
          <w:tcPr>
            <w:tcW w:w="1145"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 xml:space="preserve">3 </w:t>
            </w:r>
            <w:r w:rsidR="00C1172F" w:rsidRPr="00C1172F">
              <w:rPr>
                <w:rFonts w:eastAsia="Times New Roman"/>
                <w:b/>
                <w:bCs/>
                <w:color w:val="000000"/>
                <w:sz w:val="20"/>
                <w:szCs w:val="20"/>
                <w:lang w:val="uk-UA" w:eastAsia="uk-UA"/>
              </w:rPr>
              <w:t>704</w:t>
            </w:r>
            <w:r w:rsidRPr="00C1172F">
              <w:rPr>
                <w:rFonts w:eastAsia="Times New Roman"/>
                <w:b/>
                <w:bCs/>
                <w:color w:val="000000"/>
                <w:sz w:val="20"/>
                <w:szCs w:val="20"/>
                <w:lang w:val="uk-UA" w:eastAsia="uk-UA"/>
              </w:rPr>
              <w:t>,0</w:t>
            </w:r>
          </w:p>
        </w:tc>
        <w:tc>
          <w:tcPr>
            <w:tcW w:w="839"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20"/>
                <w:szCs w:val="20"/>
                <w:lang w:val="uk-UA" w:eastAsia="uk-UA"/>
              </w:rPr>
            </w:pPr>
            <w:r w:rsidRPr="00C1172F">
              <w:rPr>
                <w:rFonts w:eastAsia="Times New Roman"/>
                <w:b/>
                <w:bCs/>
                <w:color w:val="000000"/>
                <w:sz w:val="20"/>
                <w:szCs w:val="20"/>
                <w:lang w:val="uk-UA" w:eastAsia="uk-UA"/>
              </w:rPr>
              <w:t>2 327,0</w:t>
            </w:r>
          </w:p>
        </w:tc>
        <w:tc>
          <w:tcPr>
            <w:tcW w:w="709"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18"/>
                <w:szCs w:val="18"/>
                <w:lang w:val="uk-UA" w:eastAsia="uk-UA"/>
              </w:rPr>
            </w:pPr>
            <w:r w:rsidRPr="00C1172F">
              <w:rPr>
                <w:rFonts w:eastAsia="Times New Roman"/>
                <w:b/>
                <w:bCs/>
                <w:color w:val="000000"/>
                <w:sz w:val="18"/>
                <w:szCs w:val="18"/>
                <w:lang w:val="uk-UA" w:eastAsia="uk-UA"/>
              </w:rPr>
              <w:t>1</w:t>
            </w:r>
            <w:r w:rsidR="002304A6">
              <w:rPr>
                <w:rFonts w:eastAsia="Times New Roman"/>
                <w:b/>
                <w:bCs/>
                <w:color w:val="000000"/>
                <w:sz w:val="18"/>
                <w:szCs w:val="18"/>
                <w:lang w:val="uk-UA" w:eastAsia="uk-UA"/>
              </w:rPr>
              <w:t>8</w:t>
            </w:r>
            <w:r w:rsidRPr="00C1172F">
              <w:rPr>
                <w:rFonts w:eastAsia="Times New Roman"/>
                <w:b/>
                <w:bCs/>
                <w:color w:val="000000"/>
                <w:sz w:val="18"/>
                <w:szCs w:val="18"/>
                <w:lang w:val="uk-UA" w:eastAsia="uk-UA"/>
              </w:rPr>
              <w:t>05,0</w:t>
            </w:r>
          </w:p>
        </w:tc>
        <w:tc>
          <w:tcPr>
            <w:tcW w:w="567"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18"/>
                <w:szCs w:val="18"/>
                <w:lang w:val="uk-UA" w:eastAsia="uk-UA"/>
              </w:rPr>
            </w:pPr>
            <w:r w:rsidRPr="00C1172F">
              <w:rPr>
                <w:rFonts w:eastAsia="Times New Roman"/>
                <w:b/>
                <w:bCs/>
                <w:color w:val="000000"/>
                <w:sz w:val="18"/>
                <w:szCs w:val="18"/>
                <w:lang w:val="uk-UA" w:eastAsia="uk-UA"/>
              </w:rPr>
              <w:t>0,0</w:t>
            </w:r>
          </w:p>
        </w:tc>
        <w:tc>
          <w:tcPr>
            <w:tcW w:w="670"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18"/>
                <w:szCs w:val="18"/>
                <w:lang w:val="uk-UA" w:eastAsia="uk-UA"/>
              </w:rPr>
            </w:pPr>
            <w:r w:rsidRPr="00C1172F">
              <w:rPr>
                <w:rFonts w:eastAsia="Times New Roman"/>
                <w:b/>
                <w:bCs/>
                <w:color w:val="000000"/>
                <w:sz w:val="18"/>
                <w:szCs w:val="18"/>
                <w:lang w:val="uk-UA" w:eastAsia="uk-UA"/>
              </w:rPr>
              <w:t>1</w:t>
            </w:r>
            <w:r w:rsidR="002304A6">
              <w:rPr>
                <w:rFonts w:eastAsia="Times New Roman"/>
                <w:b/>
                <w:bCs/>
                <w:color w:val="000000"/>
                <w:sz w:val="18"/>
                <w:szCs w:val="18"/>
                <w:lang w:val="uk-UA" w:eastAsia="uk-UA"/>
              </w:rPr>
              <w:t>5</w:t>
            </w:r>
            <w:r w:rsidRPr="00C1172F">
              <w:rPr>
                <w:rFonts w:eastAsia="Times New Roman"/>
                <w:b/>
                <w:bCs/>
                <w:color w:val="000000"/>
                <w:sz w:val="18"/>
                <w:szCs w:val="18"/>
                <w:lang w:val="uk-UA" w:eastAsia="uk-UA"/>
              </w:rPr>
              <w:t>55,0</w:t>
            </w:r>
          </w:p>
        </w:tc>
        <w:tc>
          <w:tcPr>
            <w:tcW w:w="682"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18"/>
                <w:szCs w:val="18"/>
                <w:lang w:val="uk-UA" w:eastAsia="uk-UA"/>
              </w:rPr>
            </w:pPr>
            <w:r w:rsidRPr="00C1172F">
              <w:rPr>
                <w:rFonts w:eastAsia="Times New Roman"/>
                <w:b/>
                <w:bCs/>
                <w:color w:val="000000"/>
                <w:sz w:val="18"/>
                <w:szCs w:val="18"/>
                <w:lang w:val="uk-UA" w:eastAsia="uk-UA"/>
              </w:rPr>
              <w:t>0,0</w:t>
            </w:r>
          </w:p>
        </w:tc>
        <w:tc>
          <w:tcPr>
            <w:tcW w:w="1838" w:type="dxa"/>
            <w:tcBorders>
              <w:top w:val="nil"/>
              <w:left w:val="nil"/>
              <w:bottom w:val="single" w:sz="4" w:space="0" w:color="auto"/>
              <w:right w:val="single" w:sz="4" w:space="0" w:color="auto"/>
            </w:tcBorders>
            <w:shd w:val="clear" w:color="000000" w:fill="A6A6A6"/>
            <w:tcMar>
              <w:left w:w="28" w:type="dxa"/>
              <w:right w:w="28" w:type="dxa"/>
            </w:tcMar>
            <w:vAlign w:val="center"/>
            <w:hideMark/>
          </w:tcPr>
          <w:p w:rsidR="00B70920" w:rsidRPr="00C1172F" w:rsidRDefault="00B70920" w:rsidP="006F471D">
            <w:pPr>
              <w:spacing w:after="0" w:line="240" w:lineRule="auto"/>
              <w:jc w:val="center"/>
              <w:rPr>
                <w:rFonts w:eastAsia="Times New Roman"/>
                <w:b/>
                <w:bCs/>
                <w:color w:val="000000"/>
                <w:sz w:val="24"/>
                <w:szCs w:val="24"/>
                <w:lang w:val="uk-UA" w:eastAsia="uk-UA"/>
              </w:rPr>
            </w:pPr>
            <w:r w:rsidRPr="00C1172F">
              <w:rPr>
                <w:rFonts w:eastAsia="Times New Roman"/>
                <w:b/>
                <w:bCs/>
                <w:color w:val="000000"/>
                <w:sz w:val="24"/>
                <w:szCs w:val="24"/>
                <w:lang w:val="uk-UA" w:eastAsia="uk-UA"/>
              </w:rPr>
              <w:t> </w:t>
            </w:r>
          </w:p>
        </w:tc>
      </w:tr>
    </w:tbl>
    <w:p w:rsidR="00AE1FCE" w:rsidRPr="00C1172F" w:rsidRDefault="00AE1FCE" w:rsidP="00A5326C">
      <w:pPr>
        <w:spacing w:after="0" w:line="240" w:lineRule="auto"/>
        <w:ind w:firstLine="709"/>
        <w:jc w:val="both"/>
        <w:rPr>
          <w:rFonts w:eastAsia="Times New Roman"/>
          <w:szCs w:val="24"/>
          <w:highlight w:val="yellow"/>
          <w:lang w:val="uk-UA" w:eastAsia="ru-RU"/>
        </w:rPr>
      </w:pPr>
    </w:p>
    <w:p w:rsidR="00AE1FCE" w:rsidRPr="00C1172F" w:rsidRDefault="00AE1FCE" w:rsidP="00AE1FCE">
      <w:pPr>
        <w:rPr>
          <w:rFonts w:eastAsia="Times New Roman"/>
          <w:szCs w:val="24"/>
          <w:highlight w:val="yellow"/>
          <w:lang w:val="uk-UA" w:eastAsia="ru-RU"/>
        </w:rPr>
      </w:pPr>
    </w:p>
    <w:p w:rsidR="00AE1FCE" w:rsidRPr="00C1172F" w:rsidRDefault="00AE1FCE" w:rsidP="00AE1FCE">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 xml:space="preserve">Начальник управління </w:t>
      </w:r>
    </w:p>
    <w:p w:rsidR="00AE1FCE" w:rsidRPr="00C1172F" w:rsidRDefault="00AE1FCE" w:rsidP="00AE1FCE">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розвитку інформаційних технологій</w:t>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t>І.В. Дзюбенко</w:t>
      </w:r>
    </w:p>
    <w:p w:rsidR="00AE1FCE" w:rsidRPr="00C1172F" w:rsidRDefault="00AE1FCE" w:rsidP="00AE1FCE">
      <w:pPr>
        <w:tabs>
          <w:tab w:val="left" w:pos="3660"/>
        </w:tabs>
        <w:spacing w:after="0" w:line="240" w:lineRule="auto"/>
        <w:jc w:val="both"/>
        <w:rPr>
          <w:rFonts w:eastAsia="Times New Roman"/>
          <w:szCs w:val="24"/>
          <w:lang w:val="uk-UA" w:eastAsia="ru-RU"/>
        </w:rPr>
      </w:pPr>
    </w:p>
    <w:p w:rsidR="00AE1FCE" w:rsidRPr="00C1172F" w:rsidRDefault="00AE1FCE" w:rsidP="00AE1FCE">
      <w:pPr>
        <w:tabs>
          <w:tab w:val="left" w:pos="3660"/>
        </w:tabs>
        <w:spacing w:after="0" w:line="240" w:lineRule="auto"/>
        <w:jc w:val="both"/>
        <w:rPr>
          <w:rFonts w:eastAsia="Times New Roman"/>
          <w:szCs w:val="24"/>
          <w:lang w:val="uk-UA" w:eastAsia="ru-RU"/>
        </w:rPr>
      </w:pPr>
      <w:bookmarkStart w:id="0" w:name="_GoBack"/>
      <w:bookmarkEnd w:id="0"/>
    </w:p>
    <w:p w:rsidR="00B70920" w:rsidRPr="00C1172F" w:rsidRDefault="00AE1FCE" w:rsidP="00AE1FCE">
      <w:pPr>
        <w:tabs>
          <w:tab w:val="left" w:pos="3660"/>
        </w:tabs>
        <w:spacing w:after="0" w:line="240" w:lineRule="auto"/>
        <w:jc w:val="both"/>
        <w:rPr>
          <w:rFonts w:eastAsia="Times New Roman"/>
          <w:szCs w:val="24"/>
          <w:lang w:val="uk-UA" w:eastAsia="ru-RU"/>
        </w:rPr>
        <w:sectPr w:rsidR="00B70920" w:rsidRPr="00C1172F" w:rsidSect="00ED62CD">
          <w:pgSz w:w="15840" w:h="12240" w:orient="landscape" w:code="1"/>
          <w:pgMar w:top="1560" w:right="567" w:bottom="709" w:left="567" w:header="425" w:footer="709" w:gutter="0"/>
          <w:cols w:space="708"/>
          <w:docGrid w:linePitch="360"/>
        </w:sectPr>
      </w:pPr>
      <w:r w:rsidRPr="00C1172F">
        <w:rPr>
          <w:rFonts w:eastAsia="Times New Roman"/>
          <w:szCs w:val="24"/>
          <w:lang w:val="uk-UA" w:eastAsia="ru-RU"/>
        </w:rPr>
        <w:t xml:space="preserve">Секретар міської ради </w:t>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t>Н.М. Чиж</w:t>
      </w:r>
      <w:r w:rsidRPr="00C1172F">
        <w:rPr>
          <w:rFonts w:eastAsia="Times New Roman"/>
          <w:szCs w:val="24"/>
          <w:lang w:val="uk-UA" w:eastAsia="ru-RU"/>
        </w:rPr>
        <w:tab/>
      </w:r>
    </w:p>
    <w:p w:rsidR="00C1172F" w:rsidRPr="00C1172F" w:rsidRDefault="00C1172F" w:rsidP="00C1172F">
      <w:pPr>
        <w:spacing w:after="0" w:line="240" w:lineRule="auto"/>
        <w:ind w:firstLine="709"/>
        <w:jc w:val="right"/>
        <w:rPr>
          <w:rFonts w:eastAsia="Times New Roman"/>
          <w:szCs w:val="24"/>
          <w:lang w:val="uk-UA" w:eastAsia="ru-RU"/>
        </w:rPr>
      </w:pPr>
      <w:r w:rsidRPr="00C1172F">
        <w:rPr>
          <w:rFonts w:eastAsia="Times New Roman"/>
          <w:szCs w:val="24"/>
          <w:lang w:val="uk-UA" w:eastAsia="ru-RU"/>
        </w:rPr>
        <w:lastRenderedPageBreak/>
        <w:t>Додаток 2 до Програми</w:t>
      </w:r>
    </w:p>
    <w:p w:rsidR="00C1172F" w:rsidRPr="00C1172F" w:rsidRDefault="00C1172F" w:rsidP="00C1172F">
      <w:pPr>
        <w:spacing w:after="0" w:line="240" w:lineRule="auto"/>
        <w:ind w:firstLine="709"/>
        <w:jc w:val="right"/>
        <w:rPr>
          <w:rFonts w:eastAsia="Times New Roman"/>
          <w:szCs w:val="24"/>
          <w:lang w:val="uk-UA" w:eastAsia="ru-RU"/>
        </w:rPr>
      </w:pP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2936"/>
        <w:gridCol w:w="1097"/>
        <w:gridCol w:w="1646"/>
        <w:gridCol w:w="1065"/>
        <w:gridCol w:w="31"/>
        <w:gridCol w:w="1376"/>
        <w:gridCol w:w="97"/>
        <w:gridCol w:w="38"/>
        <w:gridCol w:w="814"/>
      </w:tblGrid>
      <w:tr w:rsidR="00C1172F" w:rsidRPr="00C1172F" w:rsidTr="0040523E">
        <w:trPr>
          <w:trHeight w:val="315"/>
        </w:trPr>
        <w:tc>
          <w:tcPr>
            <w:tcW w:w="239" w:type="pct"/>
            <w:vMerge w:val="restart"/>
            <w:shd w:val="clear" w:color="000000" w:fill="D5DCE4"/>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з/п</w:t>
            </w:r>
          </w:p>
        </w:tc>
        <w:tc>
          <w:tcPr>
            <w:tcW w:w="1536" w:type="pct"/>
            <w:vMerge w:val="restart"/>
            <w:shd w:val="clear" w:color="000000" w:fill="D5DCE4"/>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Назва показника</w:t>
            </w:r>
          </w:p>
        </w:tc>
        <w:tc>
          <w:tcPr>
            <w:tcW w:w="574" w:type="pct"/>
            <w:vMerge w:val="restart"/>
            <w:shd w:val="clear" w:color="000000" w:fill="D5DCE4"/>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Одиниця виміру</w:t>
            </w:r>
          </w:p>
        </w:tc>
        <w:tc>
          <w:tcPr>
            <w:tcW w:w="861" w:type="pct"/>
            <w:vMerge w:val="restart"/>
            <w:shd w:val="clear" w:color="000000" w:fill="D5DCE4"/>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Вихідні дані на початок дії програми</w:t>
            </w:r>
          </w:p>
        </w:tc>
        <w:tc>
          <w:tcPr>
            <w:tcW w:w="573" w:type="pct"/>
            <w:gridSpan w:val="2"/>
            <w:shd w:val="clear" w:color="000000" w:fill="D5DCE4"/>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І етап</w:t>
            </w:r>
          </w:p>
        </w:tc>
        <w:tc>
          <w:tcPr>
            <w:tcW w:w="720" w:type="pct"/>
            <w:shd w:val="clear" w:color="000000" w:fill="D5DCE4"/>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ІІ етап</w:t>
            </w:r>
          </w:p>
        </w:tc>
        <w:tc>
          <w:tcPr>
            <w:tcW w:w="498" w:type="pct"/>
            <w:gridSpan w:val="3"/>
            <w:shd w:val="clear" w:color="000000" w:fill="D5DCE4"/>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ІІІ етап</w:t>
            </w:r>
          </w:p>
        </w:tc>
      </w:tr>
      <w:tr w:rsidR="00C1172F" w:rsidRPr="00C1172F" w:rsidTr="0040523E">
        <w:trPr>
          <w:trHeight w:val="315"/>
        </w:trPr>
        <w:tc>
          <w:tcPr>
            <w:tcW w:w="239" w:type="pct"/>
            <w:vMerge/>
            <w:vAlign w:val="center"/>
            <w:hideMark/>
          </w:tcPr>
          <w:p w:rsidR="00C1172F" w:rsidRPr="00C1172F" w:rsidRDefault="00C1172F" w:rsidP="0040523E">
            <w:pPr>
              <w:spacing w:after="0" w:line="240" w:lineRule="auto"/>
              <w:rPr>
                <w:rFonts w:eastAsia="Times New Roman"/>
                <w:color w:val="000000"/>
                <w:sz w:val="24"/>
                <w:szCs w:val="24"/>
                <w:lang w:val="uk-UA" w:eastAsia="uk-UA"/>
              </w:rPr>
            </w:pPr>
          </w:p>
        </w:tc>
        <w:tc>
          <w:tcPr>
            <w:tcW w:w="1536" w:type="pct"/>
            <w:vMerge/>
            <w:vAlign w:val="center"/>
            <w:hideMark/>
          </w:tcPr>
          <w:p w:rsidR="00C1172F" w:rsidRPr="00C1172F" w:rsidRDefault="00C1172F" w:rsidP="0040523E">
            <w:pPr>
              <w:spacing w:after="0" w:line="240" w:lineRule="auto"/>
              <w:rPr>
                <w:rFonts w:eastAsia="Times New Roman"/>
                <w:color w:val="000000"/>
                <w:sz w:val="24"/>
                <w:szCs w:val="24"/>
                <w:lang w:val="uk-UA" w:eastAsia="uk-UA"/>
              </w:rPr>
            </w:pPr>
          </w:p>
        </w:tc>
        <w:tc>
          <w:tcPr>
            <w:tcW w:w="574" w:type="pct"/>
            <w:vMerge/>
            <w:vAlign w:val="center"/>
            <w:hideMark/>
          </w:tcPr>
          <w:p w:rsidR="00C1172F" w:rsidRPr="00C1172F" w:rsidRDefault="00C1172F" w:rsidP="0040523E">
            <w:pPr>
              <w:spacing w:after="0" w:line="240" w:lineRule="auto"/>
              <w:rPr>
                <w:rFonts w:eastAsia="Times New Roman"/>
                <w:color w:val="000000"/>
                <w:sz w:val="24"/>
                <w:szCs w:val="24"/>
                <w:lang w:val="uk-UA" w:eastAsia="uk-UA"/>
              </w:rPr>
            </w:pPr>
          </w:p>
        </w:tc>
        <w:tc>
          <w:tcPr>
            <w:tcW w:w="861" w:type="pct"/>
            <w:vMerge/>
            <w:vAlign w:val="center"/>
            <w:hideMark/>
          </w:tcPr>
          <w:p w:rsidR="00C1172F" w:rsidRPr="00C1172F" w:rsidRDefault="00C1172F" w:rsidP="0040523E">
            <w:pPr>
              <w:spacing w:after="0" w:line="240" w:lineRule="auto"/>
              <w:rPr>
                <w:rFonts w:eastAsia="Times New Roman"/>
                <w:color w:val="000000"/>
                <w:sz w:val="24"/>
                <w:szCs w:val="24"/>
                <w:lang w:val="uk-UA" w:eastAsia="uk-UA"/>
              </w:rPr>
            </w:pPr>
          </w:p>
        </w:tc>
        <w:tc>
          <w:tcPr>
            <w:tcW w:w="573" w:type="pct"/>
            <w:gridSpan w:val="2"/>
            <w:shd w:val="clear" w:color="000000" w:fill="D5DCE4"/>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2018 рік</w:t>
            </w:r>
          </w:p>
        </w:tc>
        <w:tc>
          <w:tcPr>
            <w:tcW w:w="720" w:type="pct"/>
            <w:shd w:val="clear" w:color="000000" w:fill="D5DCE4"/>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2019 рік</w:t>
            </w:r>
          </w:p>
        </w:tc>
        <w:tc>
          <w:tcPr>
            <w:tcW w:w="498" w:type="pct"/>
            <w:gridSpan w:val="3"/>
            <w:shd w:val="clear" w:color="000000" w:fill="D5DCE4"/>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2020 рік</w:t>
            </w:r>
          </w:p>
        </w:tc>
      </w:tr>
      <w:tr w:rsidR="00C1172F" w:rsidRPr="00C1172F" w:rsidTr="0040523E">
        <w:trPr>
          <w:trHeight w:val="315"/>
        </w:trPr>
        <w:tc>
          <w:tcPr>
            <w:tcW w:w="5000" w:type="pct"/>
            <w:gridSpan w:val="10"/>
          </w:tcPr>
          <w:p w:rsidR="00C1172F" w:rsidRPr="00C1172F" w:rsidRDefault="00C1172F" w:rsidP="0040523E">
            <w:pPr>
              <w:spacing w:after="0" w:line="240" w:lineRule="auto"/>
              <w:rPr>
                <w:rFonts w:eastAsia="Times New Roman"/>
                <w:b/>
                <w:bCs/>
                <w:color w:val="000000"/>
                <w:sz w:val="24"/>
                <w:szCs w:val="24"/>
                <w:lang w:val="uk-UA" w:eastAsia="uk-UA"/>
              </w:rPr>
            </w:pPr>
            <w:r w:rsidRPr="00C1172F">
              <w:rPr>
                <w:rFonts w:eastAsia="Times New Roman"/>
                <w:b/>
                <w:bCs/>
                <w:color w:val="000000"/>
                <w:sz w:val="24"/>
                <w:szCs w:val="24"/>
                <w:lang w:val="uk-UA" w:eastAsia="uk-UA"/>
              </w:rPr>
              <w:t>Допоміжні показники</w:t>
            </w:r>
          </w:p>
        </w:tc>
      </w:tr>
      <w:tr w:rsidR="00C1172F" w:rsidRPr="00C1172F" w:rsidTr="0040523E">
        <w:trPr>
          <w:trHeight w:val="630"/>
        </w:trPr>
        <w:tc>
          <w:tcPr>
            <w:tcW w:w="239"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працівників у виконавчих органах ради</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proofErr w:type="spellStart"/>
            <w:r w:rsidRPr="00C1172F">
              <w:rPr>
                <w:rFonts w:eastAsia="Times New Roman"/>
                <w:color w:val="000000"/>
                <w:sz w:val="24"/>
                <w:szCs w:val="24"/>
                <w:lang w:val="uk-UA" w:eastAsia="uk-UA"/>
              </w:rPr>
              <w:t>чол</w:t>
            </w:r>
            <w:proofErr w:type="spellEnd"/>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393</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523</w:t>
            </w:r>
          </w:p>
        </w:tc>
        <w:tc>
          <w:tcPr>
            <w:tcW w:w="720"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523</w:t>
            </w:r>
          </w:p>
        </w:tc>
        <w:tc>
          <w:tcPr>
            <w:tcW w:w="498"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523</w:t>
            </w:r>
          </w:p>
        </w:tc>
      </w:tr>
      <w:tr w:rsidR="00C1172F" w:rsidRPr="00C1172F" w:rsidTr="0040523E">
        <w:trPr>
          <w:trHeight w:val="315"/>
        </w:trPr>
        <w:tc>
          <w:tcPr>
            <w:tcW w:w="5000" w:type="pct"/>
            <w:gridSpan w:val="10"/>
          </w:tcPr>
          <w:p w:rsidR="00C1172F" w:rsidRPr="00C1172F" w:rsidRDefault="00C1172F" w:rsidP="0040523E">
            <w:pPr>
              <w:spacing w:after="0" w:line="240" w:lineRule="auto"/>
              <w:rPr>
                <w:rFonts w:eastAsia="Times New Roman"/>
                <w:b/>
                <w:bCs/>
                <w:color w:val="000000"/>
                <w:sz w:val="24"/>
                <w:szCs w:val="24"/>
                <w:lang w:val="uk-UA" w:eastAsia="uk-UA"/>
              </w:rPr>
            </w:pPr>
            <w:r w:rsidRPr="00C1172F">
              <w:rPr>
                <w:rFonts w:eastAsia="Times New Roman"/>
                <w:b/>
                <w:bCs/>
                <w:color w:val="000000"/>
                <w:sz w:val="24"/>
                <w:szCs w:val="24"/>
                <w:lang w:val="uk-UA" w:eastAsia="uk-UA"/>
              </w:rPr>
              <w:t>І. Показники затрат</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Загальний обсяг витрат</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тис. грн.</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3 359,0</w:t>
            </w:r>
          </w:p>
        </w:tc>
        <w:tc>
          <w:tcPr>
            <w:tcW w:w="720"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1 705,0</w:t>
            </w:r>
          </w:p>
        </w:tc>
        <w:tc>
          <w:tcPr>
            <w:tcW w:w="498"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1 455,0</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Витрати на побудову КСЗІ</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тис. грн.</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345,0</w:t>
            </w:r>
          </w:p>
        </w:tc>
        <w:tc>
          <w:tcPr>
            <w:tcW w:w="720"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30,0</w:t>
            </w:r>
          </w:p>
        </w:tc>
        <w:tc>
          <w:tcPr>
            <w:tcW w:w="498"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30,0</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Витрати на вдосконалення та розширення функціоналу СЕДО</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тис. грн.</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984,0</w:t>
            </w:r>
          </w:p>
        </w:tc>
        <w:tc>
          <w:tcPr>
            <w:tcW w:w="720"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760,0</w:t>
            </w:r>
          </w:p>
        </w:tc>
        <w:tc>
          <w:tcPr>
            <w:tcW w:w="498"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760,0</w:t>
            </w:r>
          </w:p>
        </w:tc>
      </w:tr>
      <w:tr w:rsidR="00C1172F" w:rsidRPr="00C1172F" w:rsidTr="0040523E">
        <w:trPr>
          <w:trHeight w:val="94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Витрати на впровадження належного програмного забезпечення</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тис. грн.</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875,0</w:t>
            </w:r>
          </w:p>
        </w:tc>
        <w:tc>
          <w:tcPr>
            <w:tcW w:w="720"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705,0</w:t>
            </w:r>
          </w:p>
        </w:tc>
        <w:tc>
          <w:tcPr>
            <w:tcW w:w="498"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455,0</w:t>
            </w:r>
          </w:p>
        </w:tc>
      </w:tr>
      <w:tr w:rsidR="00C1172F" w:rsidRPr="00C1172F" w:rsidTr="0040523E">
        <w:trPr>
          <w:trHeight w:val="94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Витрати на покращення інфраструктури для підвищення продуктивності праці</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тис. грн.</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240,0</w:t>
            </w:r>
          </w:p>
        </w:tc>
        <w:tc>
          <w:tcPr>
            <w:tcW w:w="720"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60,0</w:t>
            </w:r>
          </w:p>
        </w:tc>
        <w:tc>
          <w:tcPr>
            <w:tcW w:w="498"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60,0</w:t>
            </w:r>
          </w:p>
        </w:tc>
      </w:tr>
      <w:tr w:rsidR="00C1172F" w:rsidRPr="00C1172F" w:rsidTr="0040523E">
        <w:trPr>
          <w:trHeight w:val="94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Витрати на створити умови для безперебійного  функціонування робочих місць працівників</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тис. грн.</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1 260,0</w:t>
            </w:r>
          </w:p>
        </w:tc>
        <w:tc>
          <w:tcPr>
            <w:tcW w:w="720"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150,0</w:t>
            </w:r>
          </w:p>
        </w:tc>
        <w:tc>
          <w:tcPr>
            <w:tcW w:w="498"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150,0</w:t>
            </w:r>
          </w:p>
        </w:tc>
      </w:tr>
      <w:tr w:rsidR="00C1172F" w:rsidRPr="00C1172F" w:rsidTr="0040523E">
        <w:trPr>
          <w:trHeight w:val="315"/>
        </w:trPr>
        <w:tc>
          <w:tcPr>
            <w:tcW w:w="5000" w:type="pct"/>
            <w:gridSpan w:val="10"/>
          </w:tcPr>
          <w:p w:rsidR="00C1172F" w:rsidRPr="00C1172F" w:rsidRDefault="00C1172F" w:rsidP="0040523E">
            <w:pPr>
              <w:spacing w:after="0" w:line="240" w:lineRule="auto"/>
              <w:rPr>
                <w:rFonts w:eastAsia="Times New Roman"/>
                <w:b/>
                <w:bCs/>
                <w:color w:val="000000"/>
                <w:sz w:val="24"/>
                <w:szCs w:val="24"/>
                <w:lang w:val="uk-UA" w:eastAsia="uk-UA"/>
              </w:rPr>
            </w:pPr>
            <w:r w:rsidRPr="00C1172F">
              <w:rPr>
                <w:rFonts w:eastAsia="Times New Roman"/>
                <w:b/>
                <w:bCs/>
                <w:color w:val="000000"/>
                <w:sz w:val="24"/>
                <w:szCs w:val="24"/>
                <w:lang w:val="uk-UA" w:eastAsia="uk-UA"/>
              </w:rPr>
              <w:t>ІІ  Показники продукту</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xml:space="preserve">Кількість придбаних серверів </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придбаних комп’ютерів</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220</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11</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придбаних принтерів та МФУ</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127</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r>
      <w:tr w:rsidR="00C1172F" w:rsidRPr="00C1172F" w:rsidTr="0040523E">
        <w:trPr>
          <w:trHeight w:val="94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підключених комуна</w:t>
            </w:r>
            <w:r>
              <w:rPr>
                <w:rFonts w:eastAsia="Times New Roman"/>
                <w:color w:val="000000"/>
                <w:sz w:val="24"/>
                <w:szCs w:val="24"/>
                <w:lang w:val="uk-UA" w:eastAsia="uk-UA"/>
              </w:rPr>
              <w:t>ль</w:t>
            </w:r>
            <w:r w:rsidRPr="00C1172F">
              <w:rPr>
                <w:rFonts w:eastAsia="Times New Roman"/>
                <w:color w:val="000000"/>
                <w:sz w:val="24"/>
                <w:szCs w:val="24"/>
                <w:lang w:val="uk-UA" w:eastAsia="uk-UA"/>
              </w:rPr>
              <w:t>них підприємств, установ, організацій до СЕДО</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26</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Створення нових функціональних модулів</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од.</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захищених систем</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одиниць програмного забезпечення</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8</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Підключення абонентів до АТС</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proofErr w:type="spellStart"/>
            <w:r w:rsidRPr="00C1172F">
              <w:rPr>
                <w:rFonts w:eastAsia="Times New Roman"/>
                <w:color w:val="000000"/>
                <w:sz w:val="24"/>
                <w:szCs w:val="24"/>
                <w:lang w:val="uk-UA" w:eastAsia="uk-UA"/>
              </w:rPr>
              <w:t>чол</w:t>
            </w:r>
            <w:proofErr w:type="spellEnd"/>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140</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140</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lastRenderedPageBreak/>
              <w:t>9</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закуплених комп'ютерів / ноутбуків / робочих станцій</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218</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42</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придбаних принтерів/БФП</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164</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35</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11</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захищених антивірусом місць</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од.</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250</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250</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250</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250</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12</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місць підключених до АТС</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од.</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140</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150</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150</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150</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13</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закупленого паперу</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млн. лист.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1,9</w:t>
            </w:r>
          </w:p>
        </w:tc>
        <w:tc>
          <w:tcPr>
            <w:tcW w:w="557"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1,75</w:t>
            </w:r>
          </w:p>
        </w:tc>
        <w:tc>
          <w:tcPr>
            <w:tcW w:w="787"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1,7</w:t>
            </w:r>
          </w:p>
        </w:tc>
        <w:tc>
          <w:tcPr>
            <w:tcW w:w="446"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1,6</w:t>
            </w:r>
          </w:p>
        </w:tc>
      </w:tr>
      <w:tr w:rsidR="00C1172F" w:rsidRPr="00C1172F" w:rsidTr="0040523E">
        <w:trPr>
          <w:trHeight w:val="315"/>
        </w:trPr>
        <w:tc>
          <w:tcPr>
            <w:tcW w:w="5000" w:type="pct"/>
            <w:gridSpan w:val="10"/>
          </w:tcPr>
          <w:p w:rsidR="00C1172F" w:rsidRPr="00C1172F" w:rsidRDefault="00C1172F" w:rsidP="0040523E">
            <w:pPr>
              <w:spacing w:after="0" w:line="240" w:lineRule="auto"/>
              <w:rPr>
                <w:rFonts w:eastAsia="Times New Roman"/>
                <w:b/>
                <w:bCs/>
                <w:color w:val="000000"/>
                <w:sz w:val="24"/>
                <w:szCs w:val="24"/>
                <w:lang w:val="uk-UA" w:eastAsia="uk-UA"/>
              </w:rPr>
            </w:pPr>
            <w:r w:rsidRPr="00C1172F">
              <w:rPr>
                <w:rFonts w:eastAsia="Times New Roman"/>
                <w:b/>
                <w:bCs/>
                <w:color w:val="000000"/>
                <w:sz w:val="24"/>
                <w:szCs w:val="24"/>
                <w:lang w:val="uk-UA" w:eastAsia="uk-UA"/>
              </w:rPr>
              <w:t>ІІІ. Показники ефективності</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Збільшення кількості нової комп’ютерної техніки</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61</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21</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20</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20</w:t>
            </w:r>
          </w:p>
        </w:tc>
      </w:tr>
      <w:tr w:rsidR="00C1172F" w:rsidRPr="00C1172F" w:rsidTr="0040523E">
        <w:trPr>
          <w:trHeight w:val="94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Збільшення кількості підключених комунальних підприємств, установ, організацій до СЕДО</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31</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11</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Захищеність системи</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стандарт</w:t>
            </w:r>
          </w:p>
        </w:tc>
        <w:tc>
          <w:tcPr>
            <w:tcW w:w="861"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0,0</w:t>
            </w:r>
          </w:p>
        </w:tc>
        <w:tc>
          <w:tcPr>
            <w:tcW w:w="573" w:type="pct"/>
            <w:gridSpan w:val="2"/>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КСЗІ АС класу3</w:t>
            </w:r>
          </w:p>
        </w:tc>
        <w:tc>
          <w:tcPr>
            <w:tcW w:w="791" w:type="pct"/>
            <w:gridSpan w:val="3"/>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КСЗІ АС класу3</w:t>
            </w:r>
          </w:p>
        </w:tc>
        <w:tc>
          <w:tcPr>
            <w:tcW w:w="426"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КСЗІ АС класу3</w:t>
            </w:r>
          </w:p>
        </w:tc>
      </w:tr>
      <w:tr w:rsidR="00C1172F" w:rsidRPr="00C1172F" w:rsidTr="0040523E">
        <w:trPr>
          <w:trHeight w:val="51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Зменшення середнього часу опрацювання документу</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день</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18</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17</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16</w:t>
            </w:r>
          </w:p>
        </w:tc>
      </w:tr>
      <w:tr w:rsidR="00C1172F" w:rsidRPr="00C1172F" w:rsidTr="0040523E">
        <w:trPr>
          <w:trHeight w:val="51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Середня забезпеченість номерами телефону</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36</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29</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29</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29</w:t>
            </w:r>
          </w:p>
        </w:tc>
      </w:tr>
      <w:tr w:rsidR="00C1172F" w:rsidRPr="00C1172F" w:rsidTr="0040523E">
        <w:trPr>
          <w:trHeight w:val="51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Середня забезпеченість новими комп’ютерами</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55</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8</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w:t>
            </w:r>
          </w:p>
        </w:tc>
      </w:tr>
      <w:tr w:rsidR="00C1172F" w:rsidRPr="00C1172F" w:rsidTr="0040523E">
        <w:trPr>
          <w:trHeight w:val="51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8</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Середня забезпеченість новими копіювально-розмножувальної техніки</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42</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Кількість документів в електронному вигляді</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тис. 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103</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150</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160</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170</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Коефіцієнт залученості громадян міста до петицій</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0,12</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0,15</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0,18</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0,2</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11</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Коефіцієнт зацікавленості піднятими питаннями</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68</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70</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72</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75</w:t>
            </w:r>
          </w:p>
        </w:tc>
      </w:tr>
      <w:tr w:rsidR="00C1172F" w:rsidRPr="00C1172F" w:rsidTr="0040523E">
        <w:trPr>
          <w:trHeight w:val="315"/>
        </w:trPr>
        <w:tc>
          <w:tcPr>
            <w:tcW w:w="5000" w:type="pct"/>
            <w:gridSpan w:val="10"/>
          </w:tcPr>
          <w:p w:rsidR="00C1172F" w:rsidRPr="00C1172F" w:rsidRDefault="00C1172F" w:rsidP="0040523E">
            <w:pPr>
              <w:spacing w:after="0" w:line="240" w:lineRule="auto"/>
              <w:rPr>
                <w:rFonts w:eastAsia="Times New Roman"/>
                <w:b/>
                <w:bCs/>
                <w:color w:val="000000"/>
                <w:sz w:val="24"/>
                <w:szCs w:val="24"/>
                <w:lang w:val="uk-UA" w:eastAsia="uk-UA"/>
              </w:rPr>
            </w:pPr>
            <w:r w:rsidRPr="00C1172F">
              <w:rPr>
                <w:rFonts w:eastAsia="Times New Roman"/>
                <w:b/>
                <w:bCs/>
                <w:color w:val="000000"/>
                <w:sz w:val="24"/>
                <w:szCs w:val="24"/>
                <w:lang w:val="uk-UA" w:eastAsia="uk-UA"/>
              </w:rPr>
              <w:t>ІV Показники якості</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Підвищення працездатності систем = Робочий час / Загальний час.</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95</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95</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97</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98</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Середній час роботи системи (</w:t>
            </w:r>
            <w:proofErr w:type="spellStart"/>
            <w:r w:rsidRPr="00C1172F">
              <w:rPr>
                <w:rFonts w:eastAsia="Times New Roman"/>
                <w:color w:val="000000"/>
                <w:sz w:val="24"/>
                <w:szCs w:val="24"/>
                <w:lang w:val="uk-UA" w:eastAsia="uk-UA"/>
              </w:rPr>
              <w:t>Аптайм</w:t>
            </w:r>
            <w:proofErr w:type="spellEnd"/>
            <w:r w:rsidRPr="00C1172F">
              <w:rPr>
                <w:rFonts w:eastAsia="Times New Roman"/>
                <w:color w:val="000000"/>
                <w:sz w:val="24"/>
                <w:szCs w:val="24"/>
                <w:lang w:val="uk-UA" w:eastAsia="uk-UA"/>
              </w:rPr>
              <w:t>) СЕДО</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98</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99</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99</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Середнє напрацювання на відмову СЕДО</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день</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25</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30</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lastRenderedPageBreak/>
              <w:t>4</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proofErr w:type="spellStart"/>
            <w:r w:rsidRPr="00C1172F">
              <w:rPr>
                <w:rFonts w:eastAsia="Times New Roman"/>
                <w:color w:val="000000"/>
                <w:sz w:val="24"/>
                <w:szCs w:val="24"/>
                <w:lang w:val="uk-UA" w:eastAsia="uk-UA"/>
              </w:rPr>
              <w:t>Аптайм</w:t>
            </w:r>
            <w:proofErr w:type="spellEnd"/>
            <w:r w:rsidRPr="00C1172F">
              <w:rPr>
                <w:rFonts w:eastAsia="Times New Roman"/>
                <w:color w:val="000000"/>
                <w:sz w:val="24"/>
                <w:szCs w:val="24"/>
                <w:lang w:val="uk-UA" w:eastAsia="uk-UA"/>
              </w:rPr>
              <w:t xml:space="preserve"> Порталу</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98</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99</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99</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Середнє напрацювання на відмову Порталу</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день</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25</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30</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xml:space="preserve">Частка нової комп’ютерної техніки до загальної її кількості </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80</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95</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100</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100</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7</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Зменшення копіювання та друку документів за 6 міс.</w:t>
            </w:r>
          </w:p>
        </w:tc>
        <w:tc>
          <w:tcPr>
            <w:tcW w:w="574"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тис. шт.</w:t>
            </w:r>
          </w:p>
        </w:tc>
        <w:tc>
          <w:tcPr>
            <w:tcW w:w="861"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644</w:t>
            </w:r>
          </w:p>
        </w:tc>
        <w:tc>
          <w:tcPr>
            <w:tcW w:w="573" w:type="pct"/>
            <w:gridSpan w:val="2"/>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600</w:t>
            </w:r>
          </w:p>
        </w:tc>
        <w:tc>
          <w:tcPr>
            <w:tcW w:w="791" w:type="pct"/>
            <w:gridSpan w:val="3"/>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550</w:t>
            </w:r>
          </w:p>
        </w:tc>
        <w:tc>
          <w:tcPr>
            <w:tcW w:w="426"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500</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8</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Сертифікація системи</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од.</w:t>
            </w:r>
          </w:p>
        </w:tc>
        <w:tc>
          <w:tcPr>
            <w:tcW w:w="861"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w:t>
            </w:r>
          </w:p>
        </w:tc>
        <w:tc>
          <w:tcPr>
            <w:tcW w:w="573" w:type="pct"/>
            <w:gridSpan w:val="2"/>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791" w:type="pct"/>
            <w:gridSpan w:val="3"/>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426"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9</w:t>
            </w:r>
          </w:p>
        </w:tc>
        <w:tc>
          <w:tcPr>
            <w:tcW w:w="1536" w:type="pct"/>
            <w:shd w:val="clear" w:color="auto" w:fill="auto"/>
            <w:vAlign w:val="center"/>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Зменшення часу обробки однієї операції</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proofErr w:type="spellStart"/>
            <w:r w:rsidRPr="00C1172F">
              <w:rPr>
                <w:rFonts w:eastAsia="Times New Roman"/>
                <w:color w:val="000000"/>
                <w:sz w:val="24"/>
                <w:szCs w:val="24"/>
                <w:lang w:val="uk-UA" w:eastAsia="uk-UA"/>
              </w:rPr>
              <w:t>сек</w:t>
            </w:r>
            <w:proofErr w:type="spellEnd"/>
            <w:r w:rsidRPr="00C1172F">
              <w:rPr>
                <w:rFonts w:eastAsia="Times New Roman"/>
                <w:color w:val="000000"/>
                <w:sz w:val="24"/>
                <w:szCs w:val="24"/>
                <w:lang w:val="uk-UA" w:eastAsia="uk-UA"/>
              </w:rPr>
              <w:t>.</w:t>
            </w:r>
          </w:p>
        </w:tc>
        <w:tc>
          <w:tcPr>
            <w:tcW w:w="861"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5</w:t>
            </w:r>
          </w:p>
        </w:tc>
        <w:tc>
          <w:tcPr>
            <w:tcW w:w="573" w:type="pct"/>
            <w:gridSpan w:val="2"/>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791" w:type="pct"/>
            <w:gridSpan w:val="3"/>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426"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r>
      <w:tr w:rsidR="00C1172F" w:rsidRPr="00C1172F" w:rsidTr="0040523E">
        <w:trPr>
          <w:trHeight w:val="315"/>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10</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 xml:space="preserve">Питома вага петицій </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 xml:space="preserve">шт./ тис. </w:t>
            </w:r>
            <w:proofErr w:type="spellStart"/>
            <w:r w:rsidRPr="00C1172F">
              <w:rPr>
                <w:rFonts w:eastAsia="Times New Roman"/>
                <w:color w:val="000000"/>
                <w:sz w:val="24"/>
                <w:szCs w:val="24"/>
                <w:lang w:val="uk-UA" w:eastAsia="uk-UA"/>
              </w:rPr>
              <w:t>чол</w:t>
            </w:r>
            <w:proofErr w:type="spellEnd"/>
            <w:r w:rsidRPr="00C1172F">
              <w:rPr>
                <w:rFonts w:eastAsia="Times New Roman"/>
                <w:color w:val="000000"/>
                <w:sz w:val="24"/>
                <w:szCs w:val="24"/>
                <w:lang w:val="uk-UA" w:eastAsia="uk-UA"/>
              </w:rPr>
              <w:t>.</w:t>
            </w:r>
          </w:p>
        </w:tc>
        <w:tc>
          <w:tcPr>
            <w:tcW w:w="861"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0,56</w:t>
            </w:r>
          </w:p>
        </w:tc>
        <w:tc>
          <w:tcPr>
            <w:tcW w:w="573" w:type="pct"/>
            <w:gridSpan w:val="2"/>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w:t>
            </w:r>
          </w:p>
        </w:tc>
        <w:tc>
          <w:tcPr>
            <w:tcW w:w="791" w:type="pct"/>
            <w:gridSpan w:val="3"/>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1,5</w:t>
            </w:r>
          </w:p>
        </w:tc>
        <w:tc>
          <w:tcPr>
            <w:tcW w:w="426"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2</w:t>
            </w:r>
          </w:p>
        </w:tc>
      </w:tr>
      <w:tr w:rsidR="00C1172F" w:rsidRPr="00C1172F" w:rsidTr="0040523E">
        <w:trPr>
          <w:trHeight w:val="630"/>
        </w:trPr>
        <w:tc>
          <w:tcPr>
            <w:tcW w:w="239" w:type="pct"/>
            <w:shd w:val="clear" w:color="auto" w:fill="auto"/>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11</w:t>
            </w:r>
          </w:p>
        </w:tc>
        <w:tc>
          <w:tcPr>
            <w:tcW w:w="1536" w:type="pct"/>
            <w:shd w:val="clear" w:color="auto" w:fill="auto"/>
            <w:vAlign w:val="bottom"/>
            <w:hideMark/>
          </w:tcPr>
          <w:p w:rsidR="00C1172F" w:rsidRPr="00C1172F" w:rsidRDefault="00C1172F" w:rsidP="0040523E">
            <w:pPr>
              <w:spacing w:after="0" w:line="240" w:lineRule="auto"/>
              <w:rPr>
                <w:rFonts w:eastAsia="Times New Roman"/>
                <w:color w:val="000000"/>
                <w:sz w:val="24"/>
                <w:szCs w:val="24"/>
                <w:lang w:val="uk-UA" w:eastAsia="uk-UA"/>
              </w:rPr>
            </w:pPr>
            <w:r w:rsidRPr="00C1172F">
              <w:rPr>
                <w:rFonts w:eastAsia="Times New Roman"/>
                <w:color w:val="000000"/>
                <w:sz w:val="24"/>
                <w:szCs w:val="24"/>
                <w:lang w:val="uk-UA" w:eastAsia="uk-UA"/>
              </w:rPr>
              <w:t>Питома вага людей що знаходились в черзі менше 10 хв</w:t>
            </w:r>
          </w:p>
        </w:tc>
        <w:tc>
          <w:tcPr>
            <w:tcW w:w="574"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w:t>
            </w:r>
          </w:p>
        </w:tc>
        <w:tc>
          <w:tcPr>
            <w:tcW w:w="861"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65</w:t>
            </w:r>
          </w:p>
        </w:tc>
        <w:tc>
          <w:tcPr>
            <w:tcW w:w="573" w:type="pct"/>
            <w:gridSpan w:val="2"/>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66</w:t>
            </w:r>
          </w:p>
        </w:tc>
        <w:tc>
          <w:tcPr>
            <w:tcW w:w="791" w:type="pct"/>
            <w:gridSpan w:val="3"/>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67</w:t>
            </w:r>
          </w:p>
        </w:tc>
        <w:tc>
          <w:tcPr>
            <w:tcW w:w="426" w:type="pct"/>
            <w:shd w:val="clear" w:color="auto" w:fill="auto"/>
            <w:noWrap/>
            <w:vAlign w:val="center"/>
            <w:hideMark/>
          </w:tcPr>
          <w:p w:rsidR="00C1172F" w:rsidRPr="00C1172F" w:rsidRDefault="00C1172F" w:rsidP="0040523E">
            <w:pPr>
              <w:spacing w:after="0" w:line="240" w:lineRule="auto"/>
              <w:jc w:val="center"/>
              <w:rPr>
                <w:rFonts w:eastAsia="Times New Roman"/>
                <w:color w:val="000000"/>
                <w:sz w:val="24"/>
                <w:szCs w:val="24"/>
                <w:lang w:val="uk-UA" w:eastAsia="uk-UA"/>
              </w:rPr>
            </w:pPr>
            <w:r w:rsidRPr="00C1172F">
              <w:rPr>
                <w:rFonts w:eastAsia="Times New Roman"/>
                <w:color w:val="000000"/>
                <w:sz w:val="24"/>
                <w:szCs w:val="24"/>
                <w:lang w:val="uk-UA" w:eastAsia="uk-UA"/>
              </w:rPr>
              <w:t>68</w:t>
            </w:r>
          </w:p>
        </w:tc>
      </w:tr>
    </w:tbl>
    <w:p w:rsidR="00C1172F" w:rsidRPr="00C1172F" w:rsidRDefault="00C1172F" w:rsidP="00C1172F">
      <w:pPr>
        <w:spacing w:after="0" w:line="240" w:lineRule="auto"/>
        <w:rPr>
          <w:rFonts w:eastAsia="Times New Roman"/>
          <w:szCs w:val="24"/>
          <w:lang w:val="uk-UA" w:eastAsia="ru-RU"/>
        </w:rPr>
      </w:pPr>
    </w:p>
    <w:p w:rsidR="00C1172F" w:rsidRPr="00C1172F" w:rsidRDefault="00C1172F" w:rsidP="00C1172F">
      <w:pPr>
        <w:spacing w:after="0" w:line="240" w:lineRule="auto"/>
        <w:rPr>
          <w:rFonts w:eastAsia="Times New Roman"/>
          <w:szCs w:val="24"/>
          <w:lang w:val="uk-UA" w:eastAsia="ru-RU"/>
        </w:rPr>
      </w:pPr>
    </w:p>
    <w:p w:rsidR="00C1172F" w:rsidRPr="00C1172F" w:rsidRDefault="00C1172F" w:rsidP="00C1172F">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 xml:space="preserve">Начальник управління </w:t>
      </w:r>
    </w:p>
    <w:p w:rsidR="00C1172F" w:rsidRPr="00C1172F" w:rsidRDefault="00C1172F" w:rsidP="00C1172F">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розвитку інформаційних технологій</w:t>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t>І.В. Дзюбенко</w:t>
      </w:r>
    </w:p>
    <w:p w:rsidR="00C1172F" w:rsidRPr="00C1172F" w:rsidRDefault="00C1172F" w:rsidP="00C1172F">
      <w:pPr>
        <w:tabs>
          <w:tab w:val="left" w:pos="3660"/>
        </w:tabs>
        <w:spacing w:after="0" w:line="240" w:lineRule="auto"/>
        <w:jc w:val="both"/>
        <w:rPr>
          <w:rFonts w:eastAsia="Times New Roman"/>
          <w:szCs w:val="24"/>
          <w:lang w:val="uk-UA" w:eastAsia="ru-RU"/>
        </w:rPr>
      </w:pPr>
    </w:p>
    <w:p w:rsidR="00C1172F" w:rsidRPr="00C1172F" w:rsidRDefault="00C1172F" w:rsidP="00C1172F">
      <w:pPr>
        <w:tabs>
          <w:tab w:val="left" w:pos="3660"/>
        </w:tabs>
        <w:spacing w:after="0" w:line="240" w:lineRule="auto"/>
        <w:jc w:val="both"/>
        <w:rPr>
          <w:rFonts w:eastAsia="Times New Roman"/>
          <w:szCs w:val="24"/>
          <w:lang w:val="uk-UA" w:eastAsia="ru-RU"/>
        </w:rPr>
      </w:pPr>
    </w:p>
    <w:p w:rsidR="00C1172F" w:rsidRPr="00C1172F" w:rsidRDefault="00C1172F" w:rsidP="00C1172F">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 xml:space="preserve">Секретар міської ради </w:t>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t>Н.М. Чиж</w:t>
      </w:r>
    </w:p>
    <w:p w:rsidR="00C1172F" w:rsidRPr="00C1172F" w:rsidRDefault="00C1172F" w:rsidP="00C1172F">
      <w:pPr>
        <w:spacing w:after="0" w:line="240" w:lineRule="auto"/>
        <w:rPr>
          <w:rFonts w:eastAsia="Times New Roman"/>
          <w:szCs w:val="24"/>
          <w:lang w:val="uk-UA" w:eastAsia="ru-RU"/>
        </w:rPr>
      </w:pPr>
      <w:r w:rsidRPr="00C1172F">
        <w:rPr>
          <w:rFonts w:eastAsia="Times New Roman"/>
          <w:szCs w:val="24"/>
          <w:lang w:val="uk-UA" w:eastAsia="ru-RU"/>
        </w:rPr>
        <w:t xml:space="preserve"> </w:t>
      </w:r>
    </w:p>
    <w:p w:rsidR="00C1172F" w:rsidRPr="00C1172F" w:rsidRDefault="00C1172F">
      <w:pPr>
        <w:rPr>
          <w:rFonts w:eastAsia="Times New Roman"/>
          <w:bCs/>
          <w:color w:val="000000"/>
          <w:lang w:val="uk-UA" w:eastAsia="ru-RU"/>
        </w:rPr>
      </w:pPr>
    </w:p>
    <w:p w:rsidR="00C1172F" w:rsidRPr="00C1172F" w:rsidRDefault="00C1172F">
      <w:pPr>
        <w:rPr>
          <w:rFonts w:eastAsia="Times New Roman"/>
          <w:bCs/>
          <w:color w:val="000000"/>
          <w:lang w:val="uk-UA" w:eastAsia="ru-RU"/>
        </w:rPr>
      </w:pPr>
      <w:r w:rsidRPr="00C1172F">
        <w:rPr>
          <w:rFonts w:eastAsia="Times New Roman"/>
          <w:bCs/>
          <w:color w:val="000000"/>
          <w:lang w:val="uk-UA" w:eastAsia="ru-RU"/>
        </w:rPr>
        <w:br w:type="page"/>
      </w:r>
    </w:p>
    <w:p w:rsidR="00AE1FCE" w:rsidRPr="00C1172F" w:rsidRDefault="00AE1FCE" w:rsidP="00AE1FCE">
      <w:pPr>
        <w:spacing w:after="0" w:line="240" w:lineRule="auto"/>
        <w:ind w:firstLine="709"/>
        <w:jc w:val="right"/>
        <w:rPr>
          <w:rFonts w:eastAsia="Times New Roman"/>
          <w:bCs/>
          <w:color w:val="000000"/>
          <w:lang w:val="uk-UA" w:eastAsia="ru-RU"/>
        </w:rPr>
      </w:pPr>
      <w:r w:rsidRPr="00C1172F">
        <w:rPr>
          <w:rFonts w:eastAsia="Times New Roman"/>
          <w:bCs/>
          <w:color w:val="000000"/>
          <w:lang w:val="uk-UA" w:eastAsia="ru-RU"/>
        </w:rPr>
        <w:lastRenderedPageBreak/>
        <w:t xml:space="preserve">Додаток </w:t>
      </w:r>
      <w:r w:rsidR="00C75ECD" w:rsidRPr="00C1172F">
        <w:rPr>
          <w:rFonts w:eastAsia="Times New Roman"/>
          <w:bCs/>
          <w:color w:val="000000"/>
          <w:lang w:val="uk-UA" w:eastAsia="ru-RU"/>
        </w:rPr>
        <w:t>3 до Програми</w:t>
      </w:r>
    </w:p>
    <w:p w:rsidR="00A5326C" w:rsidRPr="00C1172F" w:rsidRDefault="00A5326C" w:rsidP="00A5326C">
      <w:pPr>
        <w:spacing w:after="0" w:line="240" w:lineRule="auto"/>
        <w:ind w:firstLine="709"/>
        <w:jc w:val="center"/>
        <w:rPr>
          <w:rFonts w:eastAsia="Times New Roman"/>
          <w:b/>
          <w:bCs/>
          <w:color w:val="000000"/>
          <w:lang w:val="uk-UA" w:eastAsia="ru-RU"/>
        </w:rPr>
      </w:pPr>
      <w:r w:rsidRPr="00C1172F">
        <w:rPr>
          <w:rFonts w:eastAsia="Times New Roman"/>
          <w:b/>
          <w:bCs/>
          <w:color w:val="000000"/>
          <w:lang w:val="uk-UA" w:eastAsia="ru-RU"/>
        </w:rPr>
        <w:t>РЕСУРСНЕ ЗАБЕЗПЕЧЕННЯ ПРОГРАМИ</w:t>
      </w:r>
    </w:p>
    <w:p w:rsidR="00A5326C" w:rsidRPr="00C1172F" w:rsidRDefault="00A5326C" w:rsidP="00A5326C">
      <w:pPr>
        <w:spacing w:after="0" w:line="240" w:lineRule="auto"/>
        <w:ind w:firstLine="709"/>
        <w:jc w:val="right"/>
        <w:rPr>
          <w:rFonts w:eastAsia="Times New Roman"/>
          <w:b/>
          <w:bCs/>
          <w:color w:val="000000"/>
          <w:lang w:val="uk-UA" w:eastAsia="ru-RU"/>
        </w:rPr>
      </w:pPr>
      <w:r w:rsidRPr="00C1172F">
        <w:rPr>
          <w:rFonts w:eastAsia="Times New Roman"/>
          <w:b/>
          <w:bCs/>
          <w:color w:val="000000"/>
          <w:lang w:val="uk-UA" w:eastAsia="ru-RU"/>
        </w:rPr>
        <w:t>тис. грн.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5"/>
        <w:gridCol w:w="1671"/>
        <w:gridCol w:w="1198"/>
        <w:gridCol w:w="1260"/>
        <w:gridCol w:w="2337"/>
      </w:tblGrid>
      <w:tr w:rsidR="00A5326C" w:rsidRPr="00C1172F" w:rsidTr="006F471D">
        <w:tc>
          <w:tcPr>
            <w:tcW w:w="1622" w:type="pct"/>
            <w:vMerge w:val="restar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Обсяг коштів, що пропонується залучити на виконання Програми</w:t>
            </w:r>
          </w:p>
        </w:tc>
        <w:tc>
          <w:tcPr>
            <w:tcW w:w="2157" w:type="pct"/>
            <w:gridSpan w:val="3"/>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Етапи виконання програми</w:t>
            </w:r>
          </w:p>
        </w:tc>
        <w:tc>
          <w:tcPr>
            <w:tcW w:w="1221" w:type="pc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Всього витрат на виконання Програми</w:t>
            </w:r>
          </w:p>
        </w:tc>
      </w:tr>
      <w:tr w:rsidR="00A5326C" w:rsidRPr="00C1172F" w:rsidTr="006F471D">
        <w:tc>
          <w:tcPr>
            <w:tcW w:w="1622" w:type="pct"/>
            <w:vMerge/>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p>
        </w:tc>
        <w:tc>
          <w:tcPr>
            <w:tcW w:w="873" w:type="pc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І</w:t>
            </w:r>
          </w:p>
        </w:tc>
        <w:tc>
          <w:tcPr>
            <w:tcW w:w="626" w:type="pc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ІІ</w:t>
            </w:r>
          </w:p>
        </w:tc>
        <w:tc>
          <w:tcPr>
            <w:tcW w:w="658" w:type="pc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ІІІ</w:t>
            </w:r>
          </w:p>
        </w:tc>
        <w:tc>
          <w:tcPr>
            <w:tcW w:w="1221" w:type="pct"/>
            <w:vMerge w:val="restar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p>
        </w:tc>
      </w:tr>
      <w:tr w:rsidR="00A5326C" w:rsidRPr="00C1172F" w:rsidTr="006F471D">
        <w:tc>
          <w:tcPr>
            <w:tcW w:w="1622" w:type="pct"/>
            <w:vMerge/>
            <w:shd w:val="clear" w:color="auto" w:fill="DBE5F1"/>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p>
        </w:tc>
        <w:tc>
          <w:tcPr>
            <w:tcW w:w="873" w:type="pc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0"/>
                <w:szCs w:val="20"/>
                <w:lang w:val="uk-UA" w:eastAsia="ru-RU"/>
              </w:rPr>
            </w:pPr>
            <w:r w:rsidRPr="00C1172F">
              <w:rPr>
                <w:rFonts w:eastAsia="Times New Roman"/>
                <w:b/>
                <w:color w:val="000000"/>
                <w:sz w:val="20"/>
                <w:szCs w:val="20"/>
                <w:lang w:val="uk-UA" w:eastAsia="ru-RU"/>
              </w:rPr>
              <w:t>2018</w:t>
            </w:r>
          </w:p>
        </w:tc>
        <w:tc>
          <w:tcPr>
            <w:tcW w:w="626" w:type="pc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0"/>
                <w:szCs w:val="20"/>
                <w:lang w:val="uk-UA" w:eastAsia="ru-RU"/>
              </w:rPr>
            </w:pPr>
            <w:r w:rsidRPr="00C1172F">
              <w:rPr>
                <w:rFonts w:eastAsia="Times New Roman"/>
                <w:b/>
                <w:color w:val="000000"/>
                <w:sz w:val="20"/>
                <w:szCs w:val="20"/>
                <w:lang w:val="uk-UA" w:eastAsia="ru-RU"/>
              </w:rPr>
              <w:t>2019</w:t>
            </w:r>
          </w:p>
        </w:tc>
        <w:tc>
          <w:tcPr>
            <w:tcW w:w="658" w:type="pc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0"/>
                <w:szCs w:val="20"/>
                <w:lang w:val="uk-UA" w:eastAsia="ru-RU"/>
              </w:rPr>
            </w:pPr>
            <w:r w:rsidRPr="00C1172F">
              <w:rPr>
                <w:rFonts w:eastAsia="Times New Roman"/>
                <w:b/>
                <w:color w:val="000000"/>
                <w:sz w:val="20"/>
                <w:szCs w:val="20"/>
                <w:lang w:val="uk-UA" w:eastAsia="ru-RU"/>
              </w:rPr>
              <w:t>2020</w:t>
            </w:r>
          </w:p>
        </w:tc>
        <w:tc>
          <w:tcPr>
            <w:tcW w:w="1221" w:type="pct"/>
            <w:vMerge/>
            <w:shd w:val="clear" w:color="auto" w:fill="DBE5F1"/>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p>
        </w:tc>
      </w:tr>
      <w:tr w:rsidR="00A5326C" w:rsidRPr="00C1172F" w:rsidTr="006F471D">
        <w:tc>
          <w:tcPr>
            <w:tcW w:w="1622" w:type="pct"/>
            <w:shd w:val="clear" w:color="auto" w:fill="FFFFFF" w:themeFill="background1"/>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1</w:t>
            </w:r>
          </w:p>
        </w:tc>
        <w:tc>
          <w:tcPr>
            <w:tcW w:w="873" w:type="pc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2</w:t>
            </w:r>
          </w:p>
        </w:tc>
        <w:tc>
          <w:tcPr>
            <w:tcW w:w="626" w:type="pc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3</w:t>
            </w:r>
          </w:p>
        </w:tc>
        <w:tc>
          <w:tcPr>
            <w:tcW w:w="658" w:type="pct"/>
            <w:shd w:val="clear" w:color="auto" w:fill="auto"/>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4</w:t>
            </w:r>
          </w:p>
        </w:tc>
        <w:tc>
          <w:tcPr>
            <w:tcW w:w="1221" w:type="pct"/>
            <w:shd w:val="clear" w:color="auto" w:fill="FFFFFF" w:themeFill="background1"/>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b/>
                <w:color w:val="000000"/>
                <w:sz w:val="24"/>
                <w:szCs w:val="24"/>
                <w:lang w:val="uk-UA" w:eastAsia="ru-RU"/>
              </w:rPr>
            </w:pPr>
            <w:r w:rsidRPr="00C1172F">
              <w:rPr>
                <w:rFonts w:eastAsia="Times New Roman"/>
                <w:b/>
                <w:color w:val="000000"/>
                <w:sz w:val="24"/>
                <w:szCs w:val="24"/>
                <w:lang w:val="uk-UA" w:eastAsia="ru-RU"/>
              </w:rPr>
              <w:t>5</w:t>
            </w:r>
          </w:p>
        </w:tc>
      </w:tr>
      <w:tr w:rsidR="00A5326C" w:rsidRPr="00C1172F" w:rsidTr="006F471D">
        <w:tc>
          <w:tcPr>
            <w:tcW w:w="1622" w:type="pct"/>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Обсяг ресурсів, всього,</w:t>
            </w:r>
          </w:p>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у тому числі:</w:t>
            </w:r>
          </w:p>
        </w:tc>
        <w:tc>
          <w:tcPr>
            <w:tcW w:w="873" w:type="pct"/>
            <w:shd w:val="clear" w:color="auto" w:fill="auto"/>
          </w:tcPr>
          <w:p w:rsidR="00A5326C" w:rsidRPr="00C1172F" w:rsidRDefault="00CE0225" w:rsidP="00CE0225">
            <w:pPr>
              <w:spacing w:after="0" w:line="240" w:lineRule="auto"/>
              <w:jc w:val="center"/>
              <w:rPr>
                <w:rFonts w:eastAsia="Times New Roman"/>
                <w:sz w:val="24"/>
                <w:szCs w:val="24"/>
                <w:lang w:val="uk-UA" w:eastAsia="ru-RU"/>
              </w:rPr>
            </w:pPr>
            <w:r>
              <w:rPr>
                <w:rFonts w:eastAsia="Times New Roman"/>
                <w:sz w:val="24"/>
                <w:szCs w:val="24"/>
                <w:lang w:val="uk-UA" w:eastAsia="ru-RU"/>
              </w:rPr>
              <w:t>3 704</w:t>
            </w:r>
            <w:r w:rsidR="00B70920" w:rsidRPr="00C1172F">
              <w:rPr>
                <w:rFonts w:eastAsia="Times New Roman"/>
                <w:sz w:val="24"/>
                <w:szCs w:val="24"/>
                <w:lang w:val="uk-UA" w:eastAsia="ru-RU"/>
              </w:rPr>
              <w:t>,0</w:t>
            </w:r>
          </w:p>
        </w:tc>
        <w:tc>
          <w:tcPr>
            <w:tcW w:w="626" w:type="pct"/>
            <w:shd w:val="clear" w:color="auto" w:fill="auto"/>
          </w:tcPr>
          <w:p w:rsidR="00A5326C" w:rsidRPr="00C1172F" w:rsidRDefault="00A5326C" w:rsidP="00A5326C">
            <w:pPr>
              <w:spacing w:after="0" w:line="240" w:lineRule="auto"/>
              <w:jc w:val="center"/>
              <w:rPr>
                <w:rFonts w:eastAsia="Times New Roman"/>
                <w:sz w:val="24"/>
                <w:szCs w:val="24"/>
                <w:lang w:val="uk-UA" w:eastAsia="ru-RU"/>
              </w:rPr>
            </w:pPr>
            <w:r w:rsidRPr="00C1172F">
              <w:rPr>
                <w:rFonts w:eastAsia="Times New Roman"/>
                <w:sz w:val="24"/>
                <w:szCs w:val="24"/>
                <w:lang w:val="uk-UA" w:eastAsia="ru-RU"/>
              </w:rPr>
              <w:t>1</w:t>
            </w:r>
            <w:r w:rsidR="00B70920" w:rsidRPr="00C1172F">
              <w:rPr>
                <w:rFonts w:eastAsia="Times New Roman"/>
                <w:sz w:val="24"/>
                <w:szCs w:val="24"/>
                <w:lang w:val="uk-UA" w:eastAsia="ru-RU"/>
              </w:rPr>
              <w:t xml:space="preserve"> </w:t>
            </w:r>
            <w:r w:rsidR="00CE0225">
              <w:rPr>
                <w:rFonts w:eastAsia="Times New Roman"/>
                <w:sz w:val="24"/>
                <w:szCs w:val="24"/>
                <w:lang w:val="uk-UA" w:eastAsia="ru-RU"/>
              </w:rPr>
              <w:t>8</w:t>
            </w:r>
            <w:r w:rsidRPr="00C1172F">
              <w:rPr>
                <w:rFonts w:eastAsia="Times New Roman"/>
                <w:sz w:val="24"/>
                <w:szCs w:val="24"/>
                <w:lang w:val="uk-UA" w:eastAsia="ru-RU"/>
              </w:rPr>
              <w:t>05,00</w:t>
            </w:r>
          </w:p>
        </w:tc>
        <w:tc>
          <w:tcPr>
            <w:tcW w:w="658" w:type="pct"/>
            <w:shd w:val="clear" w:color="auto" w:fill="auto"/>
          </w:tcPr>
          <w:p w:rsidR="00A5326C" w:rsidRPr="00C1172F" w:rsidRDefault="00A5326C" w:rsidP="00A5326C">
            <w:pPr>
              <w:spacing w:after="0" w:line="240" w:lineRule="auto"/>
              <w:jc w:val="center"/>
              <w:rPr>
                <w:rFonts w:eastAsia="Times New Roman"/>
                <w:sz w:val="24"/>
                <w:szCs w:val="24"/>
                <w:lang w:val="uk-UA" w:eastAsia="ru-RU"/>
              </w:rPr>
            </w:pPr>
            <w:r w:rsidRPr="00C1172F">
              <w:rPr>
                <w:rFonts w:eastAsia="Times New Roman"/>
                <w:sz w:val="24"/>
                <w:szCs w:val="24"/>
                <w:lang w:val="uk-UA" w:eastAsia="ru-RU"/>
              </w:rPr>
              <w:t>1</w:t>
            </w:r>
            <w:r w:rsidR="00B70920" w:rsidRPr="00C1172F">
              <w:rPr>
                <w:rFonts w:eastAsia="Times New Roman"/>
                <w:sz w:val="24"/>
                <w:szCs w:val="24"/>
                <w:lang w:val="uk-UA" w:eastAsia="ru-RU"/>
              </w:rPr>
              <w:t xml:space="preserve"> </w:t>
            </w:r>
            <w:r w:rsidR="00CE0225">
              <w:rPr>
                <w:rFonts w:eastAsia="Times New Roman"/>
                <w:sz w:val="24"/>
                <w:szCs w:val="24"/>
                <w:lang w:val="uk-UA" w:eastAsia="ru-RU"/>
              </w:rPr>
              <w:t>5</w:t>
            </w:r>
            <w:r w:rsidRPr="00C1172F">
              <w:rPr>
                <w:rFonts w:eastAsia="Times New Roman"/>
                <w:sz w:val="24"/>
                <w:szCs w:val="24"/>
                <w:lang w:val="uk-UA" w:eastAsia="ru-RU"/>
              </w:rPr>
              <w:t>55,</w:t>
            </w:r>
            <w:r w:rsidR="00EF669A">
              <w:rPr>
                <w:rFonts w:eastAsia="Times New Roman"/>
                <w:sz w:val="24"/>
                <w:szCs w:val="24"/>
                <w:lang w:val="uk-UA" w:eastAsia="ru-RU"/>
              </w:rPr>
              <w:t>0</w:t>
            </w:r>
          </w:p>
        </w:tc>
        <w:tc>
          <w:tcPr>
            <w:tcW w:w="1221" w:type="pct"/>
          </w:tcPr>
          <w:p w:rsidR="00A5326C" w:rsidRPr="00C1172F" w:rsidRDefault="00CE0225" w:rsidP="00A5326C">
            <w:pPr>
              <w:spacing w:after="0" w:line="240" w:lineRule="auto"/>
              <w:ind w:firstLine="709"/>
              <w:jc w:val="both"/>
              <w:rPr>
                <w:rFonts w:eastAsia="Times New Roman"/>
                <w:sz w:val="24"/>
                <w:szCs w:val="24"/>
                <w:lang w:val="uk-UA" w:eastAsia="ru-RU"/>
              </w:rPr>
            </w:pPr>
            <w:r>
              <w:rPr>
                <w:rFonts w:eastAsia="Times New Roman"/>
                <w:sz w:val="24"/>
                <w:szCs w:val="24"/>
                <w:lang w:val="uk-UA" w:eastAsia="ru-RU"/>
              </w:rPr>
              <w:t>7 064,0</w:t>
            </w:r>
          </w:p>
        </w:tc>
      </w:tr>
      <w:tr w:rsidR="00A5326C" w:rsidRPr="00C1172F" w:rsidTr="00ED62CD">
        <w:tc>
          <w:tcPr>
            <w:tcW w:w="1622" w:type="pct"/>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державний бюджет</w:t>
            </w:r>
          </w:p>
        </w:tc>
        <w:tc>
          <w:tcPr>
            <w:tcW w:w="873" w:type="pct"/>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0,0</w:t>
            </w:r>
          </w:p>
        </w:tc>
        <w:tc>
          <w:tcPr>
            <w:tcW w:w="626" w:type="pct"/>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0,0</w:t>
            </w:r>
          </w:p>
        </w:tc>
        <w:tc>
          <w:tcPr>
            <w:tcW w:w="658" w:type="pct"/>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0,0</w:t>
            </w:r>
          </w:p>
        </w:tc>
        <w:tc>
          <w:tcPr>
            <w:tcW w:w="1221" w:type="pct"/>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0,0</w:t>
            </w:r>
          </w:p>
        </w:tc>
      </w:tr>
      <w:tr w:rsidR="00CE0225" w:rsidRPr="00C1172F" w:rsidTr="00ED62CD">
        <w:tc>
          <w:tcPr>
            <w:tcW w:w="1622" w:type="pct"/>
          </w:tcPr>
          <w:p w:rsidR="00CE0225" w:rsidRPr="00C1172F" w:rsidRDefault="00CE0225" w:rsidP="00CE0225">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міський бюджет</w:t>
            </w:r>
          </w:p>
        </w:tc>
        <w:tc>
          <w:tcPr>
            <w:tcW w:w="873" w:type="pct"/>
          </w:tcPr>
          <w:p w:rsidR="00CE0225" w:rsidRPr="00C1172F" w:rsidRDefault="00CE0225" w:rsidP="00CE0225">
            <w:pPr>
              <w:spacing w:after="0" w:line="240" w:lineRule="auto"/>
              <w:jc w:val="center"/>
              <w:rPr>
                <w:rFonts w:eastAsia="Times New Roman"/>
                <w:sz w:val="24"/>
                <w:szCs w:val="24"/>
                <w:lang w:val="uk-UA" w:eastAsia="ru-RU"/>
              </w:rPr>
            </w:pPr>
            <w:r>
              <w:rPr>
                <w:rFonts w:eastAsia="Times New Roman"/>
                <w:sz w:val="24"/>
                <w:szCs w:val="24"/>
                <w:lang w:val="uk-UA" w:eastAsia="ru-RU"/>
              </w:rPr>
              <w:t>3 704</w:t>
            </w:r>
            <w:r w:rsidRPr="00C1172F">
              <w:rPr>
                <w:rFonts w:eastAsia="Times New Roman"/>
                <w:sz w:val="24"/>
                <w:szCs w:val="24"/>
                <w:lang w:val="uk-UA" w:eastAsia="ru-RU"/>
              </w:rPr>
              <w:t>,0</w:t>
            </w:r>
          </w:p>
        </w:tc>
        <w:tc>
          <w:tcPr>
            <w:tcW w:w="626" w:type="pct"/>
          </w:tcPr>
          <w:p w:rsidR="00CE0225" w:rsidRPr="00C1172F" w:rsidRDefault="00CE0225" w:rsidP="00CE0225">
            <w:pPr>
              <w:spacing w:after="0" w:line="240" w:lineRule="auto"/>
              <w:jc w:val="center"/>
              <w:rPr>
                <w:rFonts w:eastAsia="Times New Roman"/>
                <w:sz w:val="24"/>
                <w:szCs w:val="24"/>
                <w:lang w:val="uk-UA" w:eastAsia="ru-RU"/>
              </w:rPr>
            </w:pPr>
            <w:r w:rsidRPr="00C1172F">
              <w:rPr>
                <w:rFonts w:eastAsia="Times New Roman"/>
                <w:sz w:val="24"/>
                <w:szCs w:val="24"/>
                <w:lang w:val="uk-UA" w:eastAsia="ru-RU"/>
              </w:rPr>
              <w:t xml:space="preserve">1 </w:t>
            </w:r>
            <w:r>
              <w:rPr>
                <w:rFonts w:eastAsia="Times New Roman"/>
                <w:sz w:val="24"/>
                <w:szCs w:val="24"/>
                <w:lang w:val="uk-UA" w:eastAsia="ru-RU"/>
              </w:rPr>
              <w:t>8</w:t>
            </w:r>
            <w:r w:rsidRPr="00C1172F">
              <w:rPr>
                <w:rFonts w:eastAsia="Times New Roman"/>
                <w:sz w:val="24"/>
                <w:szCs w:val="24"/>
                <w:lang w:val="uk-UA" w:eastAsia="ru-RU"/>
              </w:rPr>
              <w:t>05,00</w:t>
            </w:r>
          </w:p>
        </w:tc>
        <w:tc>
          <w:tcPr>
            <w:tcW w:w="658" w:type="pct"/>
          </w:tcPr>
          <w:p w:rsidR="00CE0225" w:rsidRPr="00C1172F" w:rsidRDefault="00CE0225" w:rsidP="00CE0225">
            <w:pPr>
              <w:spacing w:after="0" w:line="240" w:lineRule="auto"/>
              <w:jc w:val="center"/>
              <w:rPr>
                <w:rFonts w:eastAsia="Times New Roman"/>
                <w:sz w:val="24"/>
                <w:szCs w:val="24"/>
                <w:lang w:val="uk-UA" w:eastAsia="ru-RU"/>
              </w:rPr>
            </w:pPr>
            <w:r w:rsidRPr="00C1172F">
              <w:rPr>
                <w:rFonts w:eastAsia="Times New Roman"/>
                <w:sz w:val="24"/>
                <w:szCs w:val="24"/>
                <w:lang w:val="uk-UA" w:eastAsia="ru-RU"/>
              </w:rPr>
              <w:t xml:space="preserve">1 </w:t>
            </w:r>
            <w:r>
              <w:rPr>
                <w:rFonts w:eastAsia="Times New Roman"/>
                <w:sz w:val="24"/>
                <w:szCs w:val="24"/>
                <w:lang w:val="uk-UA" w:eastAsia="ru-RU"/>
              </w:rPr>
              <w:t>5</w:t>
            </w:r>
            <w:r w:rsidRPr="00C1172F">
              <w:rPr>
                <w:rFonts w:eastAsia="Times New Roman"/>
                <w:sz w:val="24"/>
                <w:szCs w:val="24"/>
                <w:lang w:val="uk-UA" w:eastAsia="ru-RU"/>
              </w:rPr>
              <w:t>55,</w:t>
            </w:r>
            <w:r w:rsidR="00EF669A">
              <w:rPr>
                <w:rFonts w:eastAsia="Times New Roman"/>
                <w:sz w:val="24"/>
                <w:szCs w:val="24"/>
                <w:lang w:val="uk-UA" w:eastAsia="ru-RU"/>
              </w:rPr>
              <w:t>0</w:t>
            </w:r>
            <w:r w:rsidR="000A5F75">
              <w:rPr>
                <w:rFonts w:eastAsia="Times New Roman"/>
                <w:sz w:val="24"/>
                <w:szCs w:val="24"/>
                <w:lang w:val="uk-UA" w:eastAsia="ru-RU"/>
              </w:rPr>
              <w:t xml:space="preserve"> </w:t>
            </w:r>
          </w:p>
        </w:tc>
        <w:tc>
          <w:tcPr>
            <w:tcW w:w="1221" w:type="pct"/>
          </w:tcPr>
          <w:p w:rsidR="00CE0225" w:rsidRPr="00C1172F" w:rsidRDefault="00CE0225" w:rsidP="00CE0225">
            <w:pPr>
              <w:spacing w:after="0" w:line="240" w:lineRule="auto"/>
              <w:ind w:firstLine="709"/>
              <w:jc w:val="both"/>
              <w:rPr>
                <w:rFonts w:eastAsia="Times New Roman"/>
                <w:sz w:val="24"/>
                <w:szCs w:val="24"/>
                <w:lang w:val="uk-UA" w:eastAsia="ru-RU"/>
              </w:rPr>
            </w:pPr>
            <w:r>
              <w:rPr>
                <w:rFonts w:eastAsia="Times New Roman"/>
                <w:sz w:val="24"/>
                <w:szCs w:val="24"/>
                <w:lang w:val="uk-UA" w:eastAsia="ru-RU"/>
              </w:rPr>
              <w:t>7 064,0</w:t>
            </w:r>
          </w:p>
        </w:tc>
      </w:tr>
      <w:tr w:rsidR="00A5326C" w:rsidRPr="00C1172F" w:rsidTr="00ED62CD">
        <w:tc>
          <w:tcPr>
            <w:tcW w:w="1622" w:type="pct"/>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кошти небюджетних джерел</w:t>
            </w:r>
          </w:p>
        </w:tc>
        <w:tc>
          <w:tcPr>
            <w:tcW w:w="873" w:type="pct"/>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0,0</w:t>
            </w:r>
          </w:p>
        </w:tc>
        <w:tc>
          <w:tcPr>
            <w:tcW w:w="626" w:type="pct"/>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0,0</w:t>
            </w:r>
          </w:p>
        </w:tc>
        <w:tc>
          <w:tcPr>
            <w:tcW w:w="658" w:type="pct"/>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0,0</w:t>
            </w:r>
          </w:p>
        </w:tc>
        <w:tc>
          <w:tcPr>
            <w:tcW w:w="1221" w:type="pct"/>
            <w:vAlign w:val="center"/>
          </w:tcPr>
          <w:p w:rsidR="00A5326C" w:rsidRPr="00C1172F" w:rsidRDefault="00A5326C" w:rsidP="00A5326C">
            <w:pPr>
              <w:widowControl w:val="0"/>
              <w:tabs>
                <w:tab w:val="left" w:pos="0"/>
              </w:tabs>
              <w:autoSpaceDE w:val="0"/>
              <w:autoSpaceDN w:val="0"/>
              <w:spacing w:after="0" w:line="240" w:lineRule="auto"/>
              <w:jc w:val="center"/>
              <w:rPr>
                <w:rFonts w:eastAsia="Times New Roman"/>
                <w:color w:val="000000"/>
                <w:sz w:val="24"/>
                <w:szCs w:val="24"/>
                <w:lang w:val="uk-UA" w:eastAsia="ru-RU"/>
              </w:rPr>
            </w:pPr>
            <w:r w:rsidRPr="00C1172F">
              <w:rPr>
                <w:rFonts w:eastAsia="Times New Roman"/>
                <w:color w:val="000000"/>
                <w:sz w:val="24"/>
                <w:szCs w:val="24"/>
                <w:lang w:val="uk-UA" w:eastAsia="ru-RU"/>
              </w:rPr>
              <w:t>0,0</w:t>
            </w:r>
          </w:p>
        </w:tc>
      </w:tr>
    </w:tbl>
    <w:p w:rsidR="00A5326C" w:rsidRPr="00C1172F" w:rsidRDefault="00A5326C" w:rsidP="00A5326C">
      <w:pPr>
        <w:spacing w:after="0" w:line="240" w:lineRule="auto"/>
        <w:ind w:firstLine="709"/>
        <w:jc w:val="both"/>
        <w:rPr>
          <w:rFonts w:eastAsia="Times New Roman"/>
          <w:szCs w:val="24"/>
          <w:lang w:val="uk-UA" w:eastAsia="ru-RU"/>
        </w:rPr>
      </w:pPr>
    </w:p>
    <w:p w:rsidR="00A5326C" w:rsidRPr="00C1172F" w:rsidRDefault="00A5326C" w:rsidP="00A5326C">
      <w:pPr>
        <w:tabs>
          <w:tab w:val="left" w:pos="2160"/>
        </w:tabs>
        <w:spacing w:after="0" w:line="240" w:lineRule="auto"/>
        <w:ind w:firstLine="709"/>
        <w:jc w:val="both"/>
        <w:rPr>
          <w:rFonts w:eastAsia="Times New Roman"/>
          <w:szCs w:val="24"/>
          <w:lang w:val="uk-UA" w:eastAsia="ru-RU"/>
        </w:rPr>
      </w:pPr>
      <w:r w:rsidRPr="00C1172F">
        <w:rPr>
          <w:rFonts w:eastAsia="Times New Roman"/>
          <w:szCs w:val="24"/>
          <w:lang w:val="uk-UA" w:eastAsia="ru-RU"/>
        </w:rPr>
        <w:tab/>
      </w:r>
    </w:p>
    <w:p w:rsidR="00A5326C" w:rsidRPr="00C1172F" w:rsidRDefault="00A5326C" w:rsidP="00A5326C">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 xml:space="preserve">Начальник управління </w:t>
      </w:r>
    </w:p>
    <w:p w:rsidR="00A5326C" w:rsidRPr="00C1172F" w:rsidRDefault="00A5326C" w:rsidP="00A5326C">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розвитку інформаційних технологій</w:t>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00AE1FCE" w:rsidRPr="00C1172F">
        <w:rPr>
          <w:rFonts w:eastAsia="Times New Roman"/>
          <w:szCs w:val="24"/>
          <w:lang w:val="uk-UA" w:eastAsia="ru-RU"/>
        </w:rPr>
        <w:tab/>
      </w:r>
      <w:r w:rsidRPr="00C1172F">
        <w:rPr>
          <w:rFonts w:eastAsia="Times New Roman"/>
          <w:szCs w:val="24"/>
          <w:lang w:val="uk-UA" w:eastAsia="ru-RU"/>
        </w:rPr>
        <w:t>І.В. Дзюбенко</w:t>
      </w:r>
    </w:p>
    <w:p w:rsidR="00A5326C" w:rsidRPr="00C1172F" w:rsidRDefault="00A5326C" w:rsidP="00A5326C">
      <w:pPr>
        <w:tabs>
          <w:tab w:val="left" w:pos="3660"/>
        </w:tabs>
        <w:spacing w:after="0" w:line="240" w:lineRule="auto"/>
        <w:jc w:val="both"/>
        <w:rPr>
          <w:rFonts w:eastAsia="Times New Roman"/>
          <w:szCs w:val="24"/>
          <w:lang w:val="uk-UA" w:eastAsia="ru-RU"/>
        </w:rPr>
      </w:pPr>
    </w:p>
    <w:p w:rsidR="00A5326C" w:rsidRPr="00C1172F" w:rsidRDefault="00A5326C" w:rsidP="00A5326C">
      <w:pPr>
        <w:tabs>
          <w:tab w:val="left" w:pos="3660"/>
        </w:tabs>
        <w:spacing w:after="0" w:line="240" w:lineRule="auto"/>
        <w:jc w:val="both"/>
        <w:rPr>
          <w:rFonts w:eastAsia="Times New Roman"/>
          <w:szCs w:val="24"/>
          <w:lang w:val="uk-UA" w:eastAsia="ru-RU"/>
        </w:rPr>
      </w:pPr>
    </w:p>
    <w:p w:rsidR="00A5326C" w:rsidRPr="00C1172F" w:rsidRDefault="00AE1FCE" w:rsidP="00A5326C">
      <w:pPr>
        <w:tabs>
          <w:tab w:val="left" w:pos="3660"/>
        </w:tabs>
        <w:spacing w:after="0" w:line="240" w:lineRule="auto"/>
        <w:jc w:val="both"/>
        <w:rPr>
          <w:rFonts w:eastAsia="Times New Roman"/>
          <w:szCs w:val="24"/>
          <w:lang w:val="uk-UA" w:eastAsia="ru-RU"/>
        </w:rPr>
      </w:pPr>
      <w:r w:rsidRPr="00C1172F">
        <w:rPr>
          <w:rFonts w:eastAsia="Times New Roman"/>
          <w:szCs w:val="24"/>
          <w:lang w:val="uk-UA" w:eastAsia="ru-RU"/>
        </w:rPr>
        <w:t xml:space="preserve">Секретар міської ради </w:t>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r>
      <w:r w:rsidRPr="00C1172F">
        <w:rPr>
          <w:rFonts w:eastAsia="Times New Roman"/>
          <w:szCs w:val="24"/>
          <w:lang w:val="uk-UA" w:eastAsia="ru-RU"/>
        </w:rPr>
        <w:tab/>
        <w:t>Н.М. Чиж</w:t>
      </w:r>
    </w:p>
    <w:p w:rsidR="00A5326C" w:rsidRPr="00C1172F" w:rsidRDefault="00A5326C" w:rsidP="00A5326C">
      <w:pPr>
        <w:suppressAutoHyphens/>
        <w:spacing w:after="0" w:line="240" w:lineRule="auto"/>
        <w:rPr>
          <w:rFonts w:eastAsia="Times New Roman"/>
          <w:szCs w:val="24"/>
          <w:lang w:val="uk-UA" w:eastAsia="ar-SA"/>
        </w:rPr>
      </w:pPr>
    </w:p>
    <w:p w:rsidR="008E3689" w:rsidRPr="00C1172F" w:rsidRDefault="008E3689">
      <w:pPr>
        <w:rPr>
          <w:lang w:val="uk-UA"/>
        </w:rPr>
      </w:pPr>
    </w:p>
    <w:sectPr w:rsidR="008E3689" w:rsidRPr="00C117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523E" w:rsidRDefault="0040523E">
      <w:pPr>
        <w:spacing w:after="0" w:line="240" w:lineRule="auto"/>
      </w:pPr>
      <w:r>
        <w:separator/>
      </w:r>
    </w:p>
  </w:endnote>
  <w:endnote w:type="continuationSeparator" w:id="0">
    <w:p w:rsidR="0040523E" w:rsidRDefault="00405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523E" w:rsidRDefault="0040523E">
      <w:pPr>
        <w:spacing w:after="0" w:line="240" w:lineRule="auto"/>
      </w:pPr>
      <w:r>
        <w:separator/>
      </w:r>
    </w:p>
  </w:footnote>
  <w:footnote w:type="continuationSeparator" w:id="0">
    <w:p w:rsidR="0040523E" w:rsidRDefault="004052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3611967"/>
      <w:docPartObj>
        <w:docPartGallery w:val="Page Numbers (Top of Page)"/>
        <w:docPartUnique/>
      </w:docPartObj>
    </w:sdtPr>
    <w:sdtContent>
      <w:p w:rsidR="0040523E" w:rsidRPr="00095667" w:rsidRDefault="0040523E" w:rsidP="00ED62CD">
        <w:pPr>
          <w:pStyle w:val="a4"/>
          <w:jc w:val="center"/>
        </w:pPr>
        <w:r>
          <w:fldChar w:fldCharType="begin"/>
        </w:r>
        <w:r>
          <w:instrText>PAGE   \* MERGEFORMAT</w:instrText>
        </w:r>
        <w:r>
          <w:fldChar w:fldCharType="separate"/>
        </w:r>
        <w:r w:rsidR="00A81B37">
          <w:rPr>
            <w:noProof/>
          </w:rPr>
          <w:t>24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71C9E"/>
    <w:multiLevelType w:val="hybridMultilevel"/>
    <w:tmpl w:val="18EEAB98"/>
    <w:lvl w:ilvl="0" w:tplc="C524A08A">
      <w:numFmt w:val="bullet"/>
      <w:lvlText w:val="-"/>
      <w:lvlJc w:val="left"/>
      <w:pPr>
        <w:ind w:left="1429" w:hanging="360"/>
      </w:pPr>
      <w:rPr>
        <w:rFonts w:ascii="Times New Roman" w:eastAsia="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0F11226D"/>
    <w:multiLevelType w:val="hybridMultilevel"/>
    <w:tmpl w:val="BABEC5AA"/>
    <w:lvl w:ilvl="0" w:tplc="4A6CA788">
      <w:start w:val="3"/>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FEE494D"/>
    <w:multiLevelType w:val="hybridMultilevel"/>
    <w:tmpl w:val="CA9EAE6A"/>
    <w:lvl w:ilvl="0" w:tplc="21F28E66">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DC3369"/>
    <w:multiLevelType w:val="hybridMultilevel"/>
    <w:tmpl w:val="AF62E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7691B"/>
    <w:multiLevelType w:val="hybridMultilevel"/>
    <w:tmpl w:val="F29608EC"/>
    <w:lvl w:ilvl="0" w:tplc="4A6CA788">
      <w:start w:val="3"/>
      <w:numFmt w:val="bullet"/>
      <w:lvlText w:val="-"/>
      <w:lvlJc w:val="left"/>
      <w:pPr>
        <w:ind w:left="1429" w:hanging="360"/>
      </w:pPr>
      <w:rPr>
        <w:rFonts w:ascii="Times New Roman" w:eastAsia="Calibr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15:restartNumberingAfterBreak="0">
    <w:nsid w:val="267A3E95"/>
    <w:multiLevelType w:val="hybridMultilevel"/>
    <w:tmpl w:val="C144E0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AE07FC"/>
    <w:multiLevelType w:val="hybridMultilevel"/>
    <w:tmpl w:val="01602FB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1BE4B06"/>
    <w:multiLevelType w:val="hybridMultilevel"/>
    <w:tmpl w:val="1F6E1E36"/>
    <w:lvl w:ilvl="0" w:tplc="97E47424">
      <w:start w:val="1"/>
      <w:numFmt w:val="decimal"/>
      <w:lvlText w:val="%1."/>
      <w:lvlJc w:val="left"/>
      <w:pPr>
        <w:ind w:left="1494" w:hanging="360"/>
      </w:pPr>
      <w:rPr>
        <w:rFonts w:cs="Times New Roman" w:hint="default"/>
      </w:rPr>
    </w:lvl>
    <w:lvl w:ilvl="1" w:tplc="04220019" w:tentative="1">
      <w:start w:val="1"/>
      <w:numFmt w:val="lowerLetter"/>
      <w:lvlText w:val="%2."/>
      <w:lvlJc w:val="left"/>
      <w:pPr>
        <w:ind w:left="2214" w:hanging="360"/>
      </w:pPr>
      <w:rPr>
        <w:rFonts w:cs="Times New Roman"/>
      </w:rPr>
    </w:lvl>
    <w:lvl w:ilvl="2" w:tplc="0422001B" w:tentative="1">
      <w:start w:val="1"/>
      <w:numFmt w:val="lowerRoman"/>
      <w:lvlText w:val="%3."/>
      <w:lvlJc w:val="right"/>
      <w:pPr>
        <w:ind w:left="2934" w:hanging="180"/>
      </w:pPr>
      <w:rPr>
        <w:rFonts w:cs="Times New Roman"/>
      </w:rPr>
    </w:lvl>
    <w:lvl w:ilvl="3" w:tplc="0422000F" w:tentative="1">
      <w:start w:val="1"/>
      <w:numFmt w:val="decimal"/>
      <w:lvlText w:val="%4."/>
      <w:lvlJc w:val="left"/>
      <w:pPr>
        <w:ind w:left="3654" w:hanging="360"/>
      </w:pPr>
      <w:rPr>
        <w:rFonts w:cs="Times New Roman"/>
      </w:rPr>
    </w:lvl>
    <w:lvl w:ilvl="4" w:tplc="04220019" w:tentative="1">
      <w:start w:val="1"/>
      <w:numFmt w:val="lowerLetter"/>
      <w:lvlText w:val="%5."/>
      <w:lvlJc w:val="left"/>
      <w:pPr>
        <w:ind w:left="4374" w:hanging="360"/>
      </w:pPr>
      <w:rPr>
        <w:rFonts w:cs="Times New Roman"/>
      </w:rPr>
    </w:lvl>
    <w:lvl w:ilvl="5" w:tplc="0422001B" w:tentative="1">
      <w:start w:val="1"/>
      <w:numFmt w:val="lowerRoman"/>
      <w:lvlText w:val="%6."/>
      <w:lvlJc w:val="right"/>
      <w:pPr>
        <w:ind w:left="5094" w:hanging="180"/>
      </w:pPr>
      <w:rPr>
        <w:rFonts w:cs="Times New Roman"/>
      </w:rPr>
    </w:lvl>
    <w:lvl w:ilvl="6" w:tplc="0422000F" w:tentative="1">
      <w:start w:val="1"/>
      <w:numFmt w:val="decimal"/>
      <w:lvlText w:val="%7."/>
      <w:lvlJc w:val="left"/>
      <w:pPr>
        <w:ind w:left="5814" w:hanging="360"/>
      </w:pPr>
      <w:rPr>
        <w:rFonts w:cs="Times New Roman"/>
      </w:rPr>
    </w:lvl>
    <w:lvl w:ilvl="7" w:tplc="04220019" w:tentative="1">
      <w:start w:val="1"/>
      <w:numFmt w:val="lowerLetter"/>
      <w:lvlText w:val="%8."/>
      <w:lvlJc w:val="left"/>
      <w:pPr>
        <w:ind w:left="6534" w:hanging="360"/>
      </w:pPr>
      <w:rPr>
        <w:rFonts w:cs="Times New Roman"/>
      </w:rPr>
    </w:lvl>
    <w:lvl w:ilvl="8" w:tplc="0422001B" w:tentative="1">
      <w:start w:val="1"/>
      <w:numFmt w:val="lowerRoman"/>
      <w:lvlText w:val="%9."/>
      <w:lvlJc w:val="right"/>
      <w:pPr>
        <w:ind w:left="7254" w:hanging="180"/>
      </w:pPr>
      <w:rPr>
        <w:rFonts w:cs="Times New Roman"/>
      </w:rPr>
    </w:lvl>
  </w:abstractNum>
  <w:abstractNum w:abstractNumId="8" w15:restartNumberingAfterBreak="0">
    <w:nsid w:val="49D54772"/>
    <w:multiLevelType w:val="hybridMultilevel"/>
    <w:tmpl w:val="727442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BD2CBE"/>
    <w:multiLevelType w:val="hybridMultilevel"/>
    <w:tmpl w:val="434E74BE"/>
    <w:lvl w:ilvl="0" w:tplc="21F28E66">
      <w:start w:val="1"/>
      <w:numFmt w:val="bullet"/>
      <w:lvlText w:val=""/>
      <w:lvlJc w:val="left"/>
      <w:pPr>
        <w:ind w:left="1220" w:hanging="360"/>
      </w:pPr>
      <w:rPr>
        <w:rFonts w:ascii="Symbol" w:hAnsi="Symbol" w:cs="Times New Roman" w:hint="default"/>
      </w:rPr>
    </w:lvl>
    <w:lvl w:ilvl="1" w:tplc="04190003" w:tentative="1">
      <w:start w:val="1"/>
      <w:numFmt w:val="bullet"/>
      <w:lvlText w:val="o"/>
      <w:lvlJc w:val="left"/>
      <w:pPr>
        <w:ind w:left="1940" w:hanging="360"/>
      </w:pPr>
      <w:rPr>
        <w:rFonts w:ascii="Courier New" w:hAnsi="Courier New" w:cs="Courier New" w:hint="default"/>
      </w:rPr>
    </w:lvl>
    <w:lvl w:ilvl="2" w:tplc="04190005" w:tentative="1">
      <w:start w:val="1"/>
      <w:numFmt w:val="bullet"/>
      <w:lvlText w:val=""/>
      <w:lvlJc w:val="left"/>
      <w:pPr>
        <w:ind w:left="2660" w:hanging="360"/>
      </w:pPr>
      <w:rPr>
        <w:rFonts w:ascii="Wingdings" w:hAnsi="Wingdings" w:hint="default"/>
      </w:rPr>
    </w:lvl>
    <w:lvl w:ilvl="3" w:tplc="04190001" w:tentative="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10" w15:restartNumberingAfterBreak="0">
    <w:nsid w:val="503B2A9E"/>
    <w:multiLevelType w:val="hybridMultilevel"/>
    <w:tmpl w:val="7368D4EC"/>
    <w:lvl w:ilvl="0" w:tplc="22848D34">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3577AAF"/>
    <w:multiLevelType w:val="hybridMultilevel"/>
    <w:tmpl w:val="44888F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3A3C23"/>
    <w:multiLevelType w:val="hybridMultilevel"/>
    <w:tmpl w:val="9CC84E7A"/>
    <w:lvl w:ilvl="0" w:tplc="C524A08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56A4D"/>
    <w:multiLevelType w:val="hybridMultilevel"/>
    <w:tmpl w:val="3F46D278"/>
    <w:lvl w:ilvl="0" w:tplc="69DA6F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5AC4F98"/>
    <w:multiLevelType w:val="hybridMultilevel"/>
    <w:tmpl w:val="71320D42"/>
    <w:lvl w:ilvl="0" w:tplc="21F28E66">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9901568"/>
    <w:multiLevelType w:val="hybridMultilevel"/>
    <w:tmpl w:val="F2C06ED6"/>
    <w:lvl w:ilvl="0" w:tplc="22848D34">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C960994"/>
    <w:multiLevelType w:val="hybridMultilevel"/>
    <w:tmpl w:val="8864FC78"/>
    <w:lvl w:ilvl="0" w:tplc="22848D34">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4328A6"/>
    <w:multiLevelType w:val="hybridMultilevel"/>
    <w:tmpl w:val="44888F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3"/>
  </w:num>
  <w:num w:numId="4">
    <w:abstractNumId w:val="1"/>
  </w:num>
  <w:num w:numId="5">
    <w:abstractNumId w:val="7"/>
  </w:num>
  <w:num w:numId="6">
    <w:abstractNumId w:val="14"/>
  </w:num>
  <w:num w:numId="7">
    <w:abstractNumId w:val="9"/>
  </w:num>
  <w:num w:numId="8">
    <w:abstractNumId w:val="2"/>
  </w:num>
  <w:num w:numId="9">
    <w:abstractNumId w:val="16"/>
  </w:num>
  <w:num w:numId="10">
    <w:abstractNumId w:val="10"/>
  </w:num>
  <w:num w:numId="11">
    <w:abstractNumId w:val="15"/>
  </w:num>
  <w:num w:numId="12">
    <w:abstractNumId w:val="5"/>
  </w:num>
  <w:num w:numId="13">
    <w:abstractNumId w:val="8"/>
  </w:num>
  <w:num w:numId="14">
    <w:abstractNumId w:val="11"/>
  </w:num>
  <w:num w:numId="15">
    <w:abstractNumId w:val="17"/>
  </w:num>
  <w:num w:numId="16">
    <w:abstractNumId w:val="4"/>
  </w:num>
  <w:num w:numId="17">
    <w:abstractNumId w:val="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326C"/>
    <w:rsid w:val="00000BA8"/>
    <w:rsid w:val="00006CE8"/>
    <w:rsid w:val="00014C2B"/>
    <w:rsid w:val="00015F93"/>
    <w:rsid w:val="00022F3D"/>
    <w:rsid w:val="00026E60"/>
    <w:rsid w:val="00032305"/>
    <w:rsid w:val="00035E45"/>
    <w:rsid w:val="000413AA"/>
    <w:rsid w:val="00045122"/>
    <w:rsid w:val="00046076"/>
    <w:rsid w:val="000468AA"/>
    <w:rsid w:val="00061E48"/>
    <w:rsid w:val="00062FE3"/>
    <w:rsid w:val="000630A6"/>
    <w:rsid w:val="00064011"/>
    <w:rsid w:val="000654D3"/>
    <w:rsid w:val="0007146F"/>
    <w:rsid w:val="000733C9"/>
    <w:rsid w:val="00073EA0"/>
    <w:rsid w:val="00077480"/>
    <w:rsid w:val="00084099"/>
    <w:rsid w:val="00084DDA"/>
    <w:rsid w:val="0008666B"/>
    <w:rsid w:val="0009198A"/>
    <w:rsid w:val="00093347"/>
    <w:rsid w:val="00095CC5"/>
    <w:rsid w:val="000A0EDF"/>
    <w:rsid w:val="000A1347"/>
    <w:rsid w:val="000A31E2"/>
    <w:rsid w:val="000A4E71"/>
    <w:rsid w:val="000A5F75"/>
    <w:rsid w:val="000B174B"/>
    <w:rsid w:val="000B3CA4"/>
    <w:rsid w:val="000C0720"/>
    <w:rsid w:val="000D018D"/>
    <w:rsid w:val="000D0A08"/>
    <w:rsid w:val="000D1F62"/>
    <w:rsid w:val="000E0F73"/>
    <w:rsid w:val="000E41A4"/>
    <w:rsid w:val="000E4E97"/>
    <w:rsid w:val="000E628E"/>
    <w:rsid w:val="000E6D80"/>
    <w:rsid w:val="000E6FFC"/>
    <w:rsid w:val="000E7678"/>
    <w:rsid w:val="000F2C20"/>
    <w:rsid w:val="000F3097"/>
    <w:rsid w:val="00103EE6"/>
    <w:rsid w:val="00104197"/>
    <w:rsid w:val="0010711A"/>
    <w:rsid w:val="00112EED"/>
    <w:rsid w:val="0011646E"/>
    <w:rsid w:val="00121446"/>
    <w:rsid w:val="0012288E"/>
    <w:rsid w:val="00123566"/>
    <w:rsid w:val="00123766"/>
    <w:rsid w:val="00126498"/>
    <w:rsid w:val="00131CF0"/>
    <w:rsid w:val="00133EA6"/>
    <w:rsid w:val="001345BC"/>
    <w:rsid w:val="001405FC"/>
    <w:rsid w:val="00141860"/>
    <w:rsid w:val="00142983"/>
    <w:rsid w:val="00143547"/>
    <w:rsid w:val="00144376"/>
    <w:rsid w:val="00146BF7"/>
    <w:rsid w:val="00150594"/>
    <w:rsid w:val="001513C8"/>
    <w:rsid w:val="001521EB"/>
    <w:rsid w:val="001535BA"/>
    <w:rsid w:val="001550E2"/>
    <w:rsid w:val="00162442"/>
    <w:rsid w:val="001626CF"/>
    <w:rsid w:val="0016330A"/>
    <w:rsid w:val="001667EB"/>
    <w:rsid w:val="0017306F"/>
    <w:rsid w:val="0017443E"/>
    <w:rsid w:val="001868DE"/>
    <w:rsid w:val="0018767C"/>
    <w:rsid w:val="00187D06"/>
    <w:rsid w:val="001956F8"/>
    <w:rsid w:val="001A48C6"/>
    <w:rsid w:val="001A60B8"/>
    <w:rsid w:val="001A789B"/>
    <w:rsid w:val="001B2220"/>
    <w:rsid w:val="001B7C13"/>
    <w:rsid w:val="001C1B7A"/>
    <w:rsid w:val="001C4DEE"/>
    <w:rsid w:val="001C7DAC"/>
    <w:rsid w:val="001D2C64"/>
    <w:rsid w:val="001D77B3"/>
    <w:rsid w:val="001E66E7"/>
    <w:rsid w:val="001F1358"/>
    <w:rsid w:val="001F1AA4"/>
    <w:rsid w:val="001F27C9"/>
    <w:rsid w:val="001F600A"/>
    <w:rsid w:val="001F746B"/>
    <w:rsid w:val="001F77C2"/>
    <w:rsid w:val="001F7888"/>
    <w:rsid w:val="00201905"/>
    <w:rsid w:val="00202DF9"/>
    <w:rsid w:val="00207874"/>
    <w:rsid w:val="002128B0"/>
    <w:rsid w:val="00213BA2"/>
    <w:rsid w:val="00216998"/>
    <w:rsid w:val="00216B45"/>
    <w:rsid w:val="002171D4"/>
    <w:rsid w:val="002220F3"/>
    <w:rsid w:val="0022230B"/>
    <w:rsid w:val="002304A6"/>
    <w:rsid w:val="00233541"/>
    <w:rsid w:val="0023432B"/>
    <w:rsid w:val="002347ED"/>
    <w:rsid w:val="00236B74"/>
    <w:rsid w:val="00237010"/>
    <w:rsid w:val="00241FBE"/>
    <w:rsid w:val="00241FF9"/>
    <w:rsid w:val="00244712"/>
    <w:rsid w:val="00246D8B"/>
    <w:rsid w:val="00247AC3"/>
    <w:rsid w:val="00247CEC"/>
    <w:rsid w:val="00251C04"/>
    <w:rsid w:val="002533FD"/>
    <w:rsid w:val="002607DA"/>
    <w:rsid w:val="002646C9"/>
    <w:rsid w:val="00264F96"/>
    <w:rsid w:val="00265997"/>
    <w:rsid w:val="00265AA0"/>
    <w:rsid w:val="002668F3"/>
    <w:rsid w:val="0026699C"/>
    <w:rsid w:val="002708EE"/>
    <w:rsid w:val="0027108A"/>
    <w:rsid w:val="0027197B"/>
    <w:rsid w:val="002764D8"/>
    <w:rsid w:val="00281748"/>
    <w:rsid w:val="00283F78"/>
    <w:rsid w:val="0028708F"/>
    <w:rsid w:val="002879DA"/>
    <w:rsid w:val="00290157"/>
    <w:rsid w:val="00292605"/>
    <w:rsid w:val="00294F15"/>
    <w:rsid w:val="002A1CEC"/>
    <w:rsid w:val="002A2829"/>
    <w:rsid w:val="002A2F88"/>
    <w:rsid w:val="002A3A6E"/>
    <w:rsid w:val="002A3D8E"/>
    <w:rsid w:val="002A69C9"/>
    <w:rsid w:val="002A7194"/>
    <w:rsid w:val="002B0485"/>
    <w:rsid w:val="002B0A87"/>
    <w:rsid w:val="002B4AEB"/>
    <w:rsid w:val="002C3399"/>
    <w:rsid w:val="002C3BA4"/>
    <w:rsid w:val="002C49F0"/>
    <w:rsid w:val="002C74E1"/>
    <w:rsid w:val="002D07C6"/>
    <w:rsid w:val="002D443E"/>
    <w:rsid w:val="002E0630"/>
    <w:rsid w:val="002E257A"/>
    <w:rsid w:val="002E4D2F"/>
    <w:rsid w:val="002E530F"/>
    <w:rsid w:val="002E6567"/>
    <w:rsid w:val="002F0D09"/>
    <w:rsid w:val="002F132A"/>
    <w:rsid w:val="002F1DD2"/>
    <w:rsid w:val="002F2B69"/>
    <w:rsid w:val="002F555D"/>
    <w:rsid w:val="00301FCE"/>
    <w:rsid w:val="003031EF"/>
    <w:rsid w:val="003064F9"/>
    <w:rsid w:val="00307C5B"/>
    <w:rsid w:val="0031019B"/>
    <w:rsid w:val="0031020F"/>
    <w:rsid w:val="00312179"/>
    <w:rsid w:val="00312FC1"/>
    <w:rsid w:val="00315C93"/>
    <w:rsid w:val="0031794C"/>
    <w:rsid w:val="00321293"/>
    <w:rsid w:val="00322EC5"/>
    <w:rsid w:val="003301CF"/>
    <w:rsid w:val="00330748"/>
    <w:rsid w:val="00330E78"/>
    <w:rsid w:val="00333C21"/>
    <w:rsid w:val="00336396"/>
    <w:rsid w:val="00336551"/>
    <w:rsid w:val="00337D5B"/>
    <w:rsid w:val="003424FC"/>
    <w:rsid w:val="00343593"/>
    <w:rsid w:val="003437B3"/>
    <w:rsid w:val="00344006"/>
    <w:rsid w:val="00351E60"/>
    <w:rsid w:val="003604BD"/>
    <w:rsid w:val="00360874"/>
    <w:rsid w:val="00361B56"/>
    <w:rsid w:val="00363651"/>
    <w:rsid w:val="00363D62"/>
    <w:rsid w:val="00364FCB"/>
    <w:rsid w:val="00367458"/>
    <w:rsid w:val="003731B8"/>
    <w:rsid w:val="00376805"/>
    <w:rsid w:val="00380E7C"/>
    <w:rsid w:val="00381EC7"/>
    <w:rsid w:val="003827CD"/>
    <w:rsid w:val="003848BA"/>
    <w:rsid w:val="003853BC"/>
    <w:rsid w:val="00385D01"/>
    <w:rsid w:val="00386C90"/>
    <w:rsid w:val="00387145"/>
    <w:rsid w:val="00390C29"/>
    <w:rsid w:val="00390CE2"/>
    <w:rsid w:val="003926BB"/>
    <w:rsid w:val="00396717"/>
    <w:rsid w:val="003A28D7"/>
    <w:rsid w:val="003A4A38"/>
    <w:rsid w:val="003A5E74"/>
    <w:rsid w:val="003B6627"/>
    <w:rsid w:val="003B7D5A"/>
    <w:rsid w:val="003C32CF"/>
    <w:rsid w:val="003C3DB0"/>
    <w:rsid w:val="003C438F"/>
    <w:rsid w:val="003C4F5B"/>
    <w:rsid w:val="003C53DF"/>
    <w:rsid w:val="003C7861"/>
    <w:rsid w:val="003D1584"/>
    <w:rsid w:val="003E0B2D"/>
    <w:rsid w:val="003E1CA8"/>
    <w:rsid w:val="003E66F6"/>
    <w:rsid w:val="003E78C0"/>
    <w:rsid w:val="003F43C4"/>
    <w:rsid w:val="003F50C6"/>
    <w:rsid w:val="00401AFD"/>
    <w:rsid w:val="00403118"/>
    <w:rsid w:val="0040523E"/>
    <w:rsid w:val="004056AE"/>
    <w:rsid w:val="004138D0"/>
    <w:rsid w:val="004178E3"/>
    <w:rsid w:val="004221F3"/>
    <w:rsid w:val="00424027"/>
    <w:rsid w:val="00425187"/>
    <w:rsid w:val="0042763F"/>
    <w:rsid w:val="004300DA"/>
    <w:rsid w:val="004301AC"/>
    <w:rsid w:val="00433CB4"/>
    <w:rsid w:val="00436B79"/>
    <w:rsid w:val="00437462"/>
    <w:rsid w:val="00445139"/>
    <w:rsid w:val="00454636"/>
    <w:rsid w:val="004614B6"/>
    <w:rsid w:val="00464774"/>
    <w:rsid w:val="004748FE"/>
    <w:rsid w:val="00476011"/>
    <w:rsid w:val="004815B9"/>
    <w:rsid w:val="004821F6"/>
    <w:rsid w:val="004856A0"/>
    <w:rsid w:val="0048593B"/>
    <w:rsid w:val="00490E66"/>
    <w:rsid w:val="00492D00"/>
    <w:rsid w:val="0049447F"/>
    <w:rsid w:val="00494B4D"/>
    <w:rsid w:val="00494CED"/>
    <w:rsid w:val="004965C6"/>
    <w:rsid w:val="004A0AF7"/>
    <w:rsid w:val="004A1552"/>
    <w:rsid w:val="004A2B0F"/>
    <w:rsid w:val="004A2D01"/>
    <w:rsid w:val="004A2F2B"/>
    <w:rsid w:val="004A39BB"/>
    <w:rsid w:val="004B431A"/>
    <w:rsid w:val="004B61B5"/>
    <w:rsid w:val="004C122C"/>
    <w:rsid w:val="004C5316"/>
    <w:rsid w:val="004C5CFD"/>
    <w:rsid w:val="004C6BB0"/>
    <w:rsid w:val="004C6DFF"/>
    <w:rsid w:val="004C780D"/>
    <w:rsid w:val="004D1CED"/>
    <w:rsid w:val="004D2DC0"/>
    <w:rsid w:val="004D5E1F"/>
    <w:rsid w:val="004E3D88"/>
    <w:rsid w:val="004E4AD4"/>
    <w:rsid w:val="004F11D6"/>
    <w:rsid w:val="004F30FD"/>
    <w:rsid w:val="004F5357"/>
    <w:rsid w:val="005033DC"/>
    <w:rsid w:val="005104FF"/>
    <w:rsid w:val="005113EB"/>
    <w:rsid w:val="0051311C"/>
    <w:rsid w:val="0051377A"/>
    <w:rsid w:val="005169A1"/>
    <w:rsid w:val="00521411"/>
    <w:rsid w:val="005243D9"/>
    <w:rsid w:val="005248BA"/>
    <w:rsid w:val="00525E14"/>
    <w:rsid w:val="00526BCD"/>
    <w:rsid w:val="00530490"/>
    <w:rsid w:val="00532AE2"/>
    <w:rsid w:val="00533BA1"/>
    <w:rsid w:val="00534935"/>
    <w:rsid w:val="00534CB2"/>
    <w:rsid w:val="00534F7A"/>
    <w:rsid w:val="00535896"/>
    <w:rsid w:val="00535DC4"/>
    <w:rsid w:val="005362DC"/>
    <w:rsid w:val="005367CE"/>
    <w:rsid w:val="00540873"/>
    <w:rsid w:val="005414FF"/>
    <w:rsid w:val="005422EB"/>
    <w:rsid w:val="005431E4"/>
    <w:rsid w:val="00546B37"/>
    <w:rsid w:val="005522D1"/>
    <w:rsid w:val="005546B3"/>
    <w:rsid w:val="005558BD"/>
    <w:rsid w:val="0055799C"/>
    <w:rsid w:val="005616D8"/>
    <w:rsid w:val="00564273"/>
    <w:rsid w:val="00565A56"/>
    <w:rsid w:val="00565D9D"/>
    <w:rsid w:val="00566E35"/>
    <w:rsid w:val="00570AEA"/>
    <w:rsid w:val="005762A6"/>
    <w:rsid w:val="00582026"/>
    <w:rsid w:val="00583545"/>
    <w:rsid w:val="0058449A"/>
    <w:rsid w:val="00586728"/>
    <w:rsid w:val="005905AE"/>
    <w:rsid w:val="00591740"/>
    <w:rsid w:val="005925C6"/>
    <w:rsid w:val="00593BC6"/>
    <w:rsid w:val="005946E3"/>
    <w:rsid w:val="00596662"/>
    <w:rsid w:val="005A06FE"/>
    <w:rsid w:val="005A192A"/>
    <w:rsid w:val="005A1ADB"/>
    <w:rsid w:val="005A79CF"/>
    <w:rsid w:val="005A7A44"/>
    <w:rsid w:val="005B0333"/>
    <w:rsid w:val="005B0F52"/>
    <w:rsid w:val="005B0FCD"/>
    <w:rsid w:val="005B532B"/>
    <w:rsid w:val="005B76DB"/>
    <w:rsid w:val="005C0131"/>
    <w:rsid w:val="005C04D1"/>
    <w:rsid w:val="005C10C3"/>
    <w:rsid w:val="005C3CB9"/>
    <w:rsid w:val="005D316D"/>
    <w:rsid w:val="005D3D54"/>
    <w:rsid w:val="005D6461"/>
    <w:rsid w:val="005D7077"/>
    <w:rsid w:val="005D7518"/>
    <w:rsid w:val="005E3054"/>
    <w:rsid w:val="005E6ADE"/>
    <w:rsid w:val="005F00A3"/>
    <w:rsid w:val="005F4708"/>
    <w:rsid w:val="005F7C4E"/>
    <w:rsid w:val="006006FE"/>
    <w:rsid w:val="006027A0"/>
    <w:rsid w:val="00603212"/>
    <w:rsid w:val="00603949"/>
    <w:rsid w:val="00604265"/>
    <w:rsid w:val="0060667A"/>
    <w:rsid w:val="0061641D"/>
    <w:rsid w:val="0061664B"/>
    <w:rsid w:val="00617827"/>
    <w:rsid w:val="0063236C"/>
    <w:rsid w:val="00634E92"/>
    <w:rsid w:val="00637407"/>
    <w:rsid w:val="0063767A"/>
    <w:rsid w:val="00644A44"/>
    <w:rsid w:val="0064698E"/>
    <w:rsid w:val="006479CE"/>
    <w:rsid w:val="00655037"/>
    <w:rsid w:val="00656356"/>
    <w:rsid w:val="006608E3"/>
    <w:rsid w:val="006636C6"/>
    <w:rsid w:val="0066425B"/>
    <w:rsid w:val="00666AE6"/>
    <w:rsid w:val="006676A8"/>
    <w:rsid w:val="00674FC1"/>
    <w:rsid w:val="006758DE"/>
    <w:rsid w:val="00677C96"/>
    <w:rsid w:val="00680823"/>
    <w:rsid w:val="00686BA6"/>
    <w:rsid w:val="006977F0"/>
    <w:rsid w:val="006A4C5B"/>
    <w:rsid w:val="006B6E4E"/>
    <w:rsid w:val="006B7007"/>
    <w:rsid w:val="006B7F3D"/>
    <w:rsid w:val="006C2165"/>
    <w:rsid w:val="006C39BE"/>
    <w:rsid w:val="006C63CC"/>
    <w:rsid w:val="006D02C6"/>
    <w:rsid w:val="006D11A3"/>
    <w:rsid w:val="006D1306"/>
    <w:rsid w:val="006E29A0"/>
    <w:rsid w:val="006E3811"/>
    <w:rsid w:val="006E40ED"/>
    <w:rsid w:val="006E4771"/>
    <w:rsid w:val="006E635E"/>
    <w:rsid w:val="006F14F8"/>
    <w:rsid w:val="006F471D"/>
    <w:rsid w:val="006F4E36"/>
    <w:rsid w:val="00702544"/>
    <w:rsid w:val="0070312D"/>
    <w:rsid w:val="00707DFF"/>
    <w:rsid w:val="007103B7"/>
    <w:rsid w:val="0071189E"/>
    <w:rsid w:val="007121CB"/>
    <w:rsid w:val="007141D4"/>
    <w:rsid w:val="00716C4E"/>
    <w:rsid w:val="00717AE4"/>
    <w:rsid w:val="00717DCF"/>
    <w:rsid w:val="007203CB"/>
    <w:rsid w:val="007210B9"/>
    <w:rsid w:val="007220C7"/>
    <w:rsid w:val="007240AF"/>
    <w:rsid w:val="00724B94"/>
    <w:rsid w:val="00730DE9"/>
    <w:rsid w:val="00732970"/>
    <w:rsid w:val="00744CBA"/>
    <w:rsid w:val="0075353B"/>
    <w:rsid w:val="00753F85"/>
    <w:rsid w:val="0075405B"/>
    <w:rsid w:val="007542A2"/>
    <w:rsid w:val="00754C4A"/>
    <w:rsid w:val="00755304"/>
    <w:rsid w:val="0075594C"/>
    <w:rsid w:val="00760795"/>
    <w:rsid w:val="0076292D"/>
    <w:rsid w:val="00764DDE"/>
    <w:rsid w:val="007667E7"/>
    <w:rsid w:val="0077044B"/>
    <w:rsid w:val="00775262"/>
    <w:rsid w:val="00775F5C"/>
    <w:rsid w:val="00776609"/>
    <w:rsid w:val="00776D51"/>
    <w:rsid w:val="0078568C"/>
    <w:rsid w:val="0078587A"/>
    <w:rsid w:val="007877AC"/>
    <w:rsid w:val="007908DF"/>
    <w:rsid w:val="00795BC8"/>
    <w:rsid w:val="00797B3A"/>
    <w:rsid w:val="007A0BEF"/>
    <w:rsid w:val="007A287D"/>
    <w:rsid w:val="007A33A4"/>
    <w:rsid w:val="007A48B9"/>
    <w:rsid w:val="007A4951"/>
    <w:rsid w:val="007A5197"/>
    <w:rsid w:val="007A78D9"/>
    <w:rsid w:val="007B06E5"/>
    <w:rsid w:val="007B11BA"/>
    <w:rsid w:val="007B5AD7"/>
    <w:rsid w:val="007B6112"/>
    <w:rsid w:val="007C0DA4"/>
    <w:rsid w:val="007C3996"/>
    <w:rsid w:val="007C471C"/>
    <w:rsid w:val="007C7048"/>
    <w:rsid w:val="007D0848"/>
    <w:rsid w:val="007D38FF"/>
    <w:rsid w:val="007D4B44"/>
    <w:rsid w:val="007D663B"/>
    <w:rsid w:val="007D6B8C"/>
    <w:rsid w:val="007D74D3"/>
    <w:rsid w:val="007E6FA1"/>
    <w:rsid w:val="007F0FC1"/>
    <w:rsid w:val="007F284F"/>
    <w:rsid w:val="007F3DEE"/>
    <w:rsid w:val="007F6363"/>
    <w:rsid w:val="00800EE6"/>
    <w:rsid w:val="00804639"/>
    <w:rsid w:val="00804727"/>
    <w:rsid w:val="008060DF"/>
    <w:rsid w:val="0081530F"/>
    <w:rsid w:val="008154AD"/>
    <w:rsid w:val="00817B08"/>
    <w:rsid w:val="0082261B"/>
    <w:rsid w:val="00824AB3"/>
    <w:rsid w:val="00826E0A"/>
    <w:rsid w:val="0082735A"/>
    <w:rsid w:val="00832F5D"/>
    <w:rsid w:val="008379B2"/>
    <w:rsid w:val="008400B2"/>
    <w:rsid w:val="00840300"/>
    <w:rsid w:val="0084664E"/>
    <w:rsid w:val="008535FD"/>
    <w:rsid w:val="00864745"/>
    <w:rsid w:val="00864AFB"/>
    <w:rsid w:val="00866087"/>
    <w:rsid w:val="008671D1"/>
    <w:rsid w:val="00870D8B"/>
    <w:rsid w:val="00872503"/>
    <w:rsid w:val="00877211"/>
    <w:rsid w:val="00881732"/>
    <w:rsid w:val="00881FD5"/>
    <w:rsid w:val="00883EC6"/>
    <w:rsid w:val="00884C8C"/>
    <w:rsid w:val="00891BB5"/>
    <w:rsid w:val="00892699"/>
    <w:rsid w:val="008937F7"/>
    <w:rsid w:val="008A010D"/>
    <w:rsid w:val="008A0CAD"/>
    <w:rsid w:val="008A1FB1"/>
    <w:rsid w:val="008A4562"/>
    <w:rsid w:val="008A4AC0"/>
    <w:rsid w:val="008A67A8"/>
    <w:rsid w:val="008B2D02"/>
    <w:rsid w:val="008B3342"/>
    <w:rsid w:val="008B390F"/>
    <w:rsid w:val="008C1BC9"/>
    <w:rsid w:val="008C26F3"/>
    <w:rsid w:val="008C3520"/>
    <w:rsid w:val="008D0601"/>
    <w:rsid w:val="008D58A6"/>
    <w:rsid w:val="008D7495"/>
    <w:rsid w:val="008E3689"/>
    <w:rsid w:val="008E41A1"/>
    <w:rsid w:val="008E5B29"/>
    <w:rsid w:val="008F30B1"/>
    <w:rsid w:val="008F4733"/>
    <w:rsid w:val="008F4A23"/>
    <w:rsid w:val="00902452"/>
    <w:rsid w:val="009048C9"/>
    <w:rsid w:val="0091496B"/>
    <w:rsid w:val="00917ACE"/>
    <w:rsid w:val="00920CF1"/>
    <w:rsid w:val="009211D1"/>
    <w:rsid w:val="00922A98"/>
    <w:rsid w:val="009248A4"/>
    <w:rsid w:val="0092704A"/>
    <w:rsid w:val="00927688"/>
    <w:rsid w:val="00931C19"/>
    <w:rsid w:val="009342E7"/>
    <w:rsid w:val="0093707C"/>
    <w:rsid w:val="009436A2"/>
    <w:rsid w:val="00943C35"/>
    <w:rsid w:val="00947A02"/>
    <w:rsid w:val="00962C76"/>
    <w:rsid w:val="009658FA"/>
    <w:rsid w:val="00965AAF"/>
    <w:rsid w:val="00965AF1"/>
    <w:rsid w:val="009666B7"/>
    <w:rsid w:val="0096702D"/>
    <w:rsid w:val="00967CC2"/>
    <w:rsid w:val="00971FB8"/>
    <w:rsid w:val="0097697A"/>
    <w:rsid w:val="00986B36"/>
    <w:rsid w:val="0098711C"/>
    <w:rsid w:val="00990870"/>
    <w:rsid w:val="009920D2"/>
    <w:rsid w:val="009949F9"/>
    <w:rsid w:val="00995124"/>
    <w:rsid w:val="00996A16"/>
    <w:rsid w:val="00996B9B"/>
    <w:rsid w:val="009A3AD6"/>
    <w:rsid w:val="009A5E1D"/>
    <w:rsid w:val="009A601E"/>
    <w:rsid w:val="009B0F02"/>
    <w:rsid w:val="009B271F"/>
    <w:rsid w:val="009B2D19"/>
    <w:rsid w:val="009B4060"/>
    <w:rsid w:val="009C0242"/>
    <w:rsid w:val="009C3A2A"/>
    <w:rsid w:val="009C6BF0"/>
    <w:rsid w:val="009D35D0"/>
    <w:rsid w:val="009D471F"/>
    <w:rsid w:val="009D4ADD"/>
    <w:rsid w:val="009D5EF1"/>
    <w:rsid w:val="009D65E5"/>
    <w:rsid w:val="009D6FBE"/>
    <w:rsid w:val="009E492A"/>
    <w:rsid w:val="009E65EF"/>
    <w:rsid w:val="009F37C1"/>
    <w:rsid w:val="009F5CD0"/>
    <w:rsid w:val="009F72E3"/>
    <w:rsid w:val="00A03939"/>
    <w:rsid w:val="00A12FEB"/>
    <w:rsid w:val="00A2240A"/>
    <w:rsid w:val="00A22BE1"/>
    <w:rsid w:val="00A23400"/>
    <w:rsid w:val="00A30516"/>
    <w:rsid w:val="00A34BCB"/>
    <w:rsid w:val="00A36536"/>
    <w:rsid w:val="00A3725D"/>
    <w:rsid w:val="00A41364"/>
    <w:rsid w:val="00A416D5"/>
    <w:rsid w:val="00A45E37"/>
    <w:rsid w:val="00A46289"/>
    <w:rsid w:val="00A50F0F"/>
    <w:rsid w:val="00A5142F"/>
    <w:rsid w:val="00A5326C"/>
    <w:rsid w:val="00A603A3"/>
    <w:rsid w:val="00A608F7"/>
    <w:rsid w:val="00A60D48"/>
    <w:rsid w:val="00A612EB"/>
    <w:rsid w:val="00A652C0"/>
    <w:rsid w:val="00A674E9"/>
    <w:rsid w:val="00A70EE0"/>
    <w:rsid w:val="00A71C30"/>
    <w:rsid w:val="00A71E69"/>
    <w:rsid w:val="00A75013"/>
    <w:rsid w:val="00A77899"/>
    <w:rsid w:val="00A81787"/>
    <w:rsid w:val="00A81B37"/>
    <w:rsid w:val="00A85B4E"/>
    <w:rsid w:val="00A92387"/>
    <w:rsid w:val="00A94B3D"/>
    <w:rsid w:val="00AA7EE7"/>
    <w:rsid w:val="00AB646C"/>
    <w:rsid w:val="00AC2F6C"/>
    <w:rsid w:val="00AC76E6"/>
    <w:rsid w:val="00AC7866"/>
    <w:rsid w:val="00AD0800"/>
    <w:rsid w:val="00AD2662"/>
    <w:rsid w:val="00AD5107"/>
    <w:rsid w:val="00AE00FC"/>
    <w:rsid w:val="00AE0CCD"/>
    <w:rsid w:val="00AE1165"/>
    <w:rsid w:val="00AE1FCE"/>
    <w:rsid w:val="00AE4109"/>
    <w:rsid w:val="00AF1CCD"/>
    <w:rsid w:val="00AF2161"/>
    <w:rsid w:val="00B03AC4"/>
    <w:rsid w:val="00B05C22"/>
    <w:rsid w:val="00B060A2"/>
    <w:rsid w:val="00B11386"/>
    <w:rsid w:val="00B12C10"/>
    <w:rsid w:val="00B13666"/>
    <w:rsid w:val="00B139C7"/>
    <w:rsid w:val="00B14C14"/>
    <w:rsid w:val="00B16EF8"/>
    <w:rsid w:val="00B177A1"/>
    <w:rsid w:val="00B20632"/>
    <w:rsid w:val="00B2639E"/>
    <w:rsid w:val="00B279D5"/>
    <w:rsid w:val="00B3034B"/>
    <w:rsid w:val="00B32D67"/>
    <w:rsid w:val="00B3411C"/>
    <w:rsid w:val="00B34459"/>
    <w:rsid w:val="00B4109B"/>
    <w:rsid w:val="00B44B45"/>
    <w:rsid w:val="00B465FA"/>
    <w:rsid w:val="00B471C8"/>
    <w:rsid w:val="00B4793A"/>
    <w:rsid w:val="00B47D85"/>
    <w:rsid w:val="00B5486E"/>
    <w:rsid w:val="00B56F74"/>
    <w:rsid w:val="00B60300"/>
    <w:rsid w:val="00B6136B"/>
    <w:rsid w:val="00B668D7"/>
    <w:rsid w:val="00B670CB"/>
    <w:rsid w:val="00B70920"/>
    <w:rsid w:val="00B72BED"/>
    <w:rsid w:val="00B73484"/>
    <w:rsid w:val="00B74A75"/>
    <w:rsid w:val="00B752B5"/>
    <w:rsid w:val="00B76D19"/>
    <w:rsid w:val="00B816FF"/>
    <w:rsid w:val="00B82297"/>
    <w:rsid w:val="00B84FFD"/>
    <w:rsid w:val="00B907AE"/>
    <w:rsid w:val="00B909BC"/>
    <w:rsid w:val="00B95655"/>
    <w:rsid w:val="00B9689A"/>
    <w:rsid w:val="00B96A78"/>
    <w:rsid w:val="00B97887"/>
    <w:rsid w:val="00BA065C"/>
    <w:rsid w:val="00BA3505"/>
    <w:rsid w:val="00BA7BF7"/>
    <w:rsid w:val="00BB12B0"/>
    <w:rsid w:val="00BB27BF"/>
    <w:rsid w:val="00BB305F"/>
    <w:rsid w:val="00BB4A0D"/>
    <w:rsid w:val="00BB4BCE"/>
    <w:rsid w:val="00BB6D9C"/>
    <w:rsid w:val="00BC522C"/>
    <w:rsid w:val="00BC6030"/>
    <w:rsid w:val="00BD1269"/>
    <w:rsid w:val="00BD45E0"/>
    <w:rsid w:val="00BD6697"/>
    <w:rsid w:val="00BE6927"/>
    <w:rsid w:val="00BE77EB"/>
    <w:rsid w:val="00BE79BE"/>
    <w:rsid w:val="00BE7EFE"/>
    <w:rsid w:val="00BF140D"/>
    <w:rsid w:val="00BF2329"/>
    <w:rsid w:val="00BF3D38"/>
    <w:rsid w:val="00BF6979"/>
    <w:rsid w:val="00BF6AAF"/>
    <w:rsid w:val="00BF6BD6"/>
    <w:rsid w:val="00C06637"/>
    <w:rsid w:val="00C0759C"/>
    <w:rsid w:val="00C0760C"/>
    <w:rsid w:val="00C07D32"/>
    <w:rsid w:val="00C1172F"/>
    <w:rsid w:val="00C12D3D"/>
    <w:rsid w:val="00C14AB2"/>
    <w:rsid w:val="00C15416"/>
    <w:rsid w:val="00C16E9B"/>
    <w:rsid w:val="00C204AF"/>
    <w:rsid w:val="00C21090"/>
    <w:rsid w:val="00C3180C"/>
    <w:rsid w:val="00C324E9"/>
    <w:rsid w:val="00C32AD4"/>
    <w:rsid w:val="00C33D2F"/>
    <w:rsid w:val="00C3570F"/>
    <w:rsid w:val="00C36E84"/>
    <w:rsid w:val="00C3715F"/>
    <w:rsid w:val="00C40BC3"/>
    <w:rsid w:val="00C437A1"/>
    <w:rsid w:val="00C440CB"/>
    <w:rsid w:val="00C4781B"/>
    <w:rsid w:val="00C51200"/>
    <w:rsid w:val="00C540DE"/>
    <w:rsid w:val="00C54BE6"/>
    <w:rsid w:val="00C56E7A"/>
    <w:rsid w:val="00C57117"/>
    <w:rsid w:val="00C57A4F"/>
    <w:rsid w:val="00C60F1A"/>
    <w:rsid w:val="00C639D7"/>
    <w:rsid w:val="00C6665B"/>
    <w:rsid w:val="00C66CC3"/>
    <w:rsid w:val="00C677FE"/>
    <w:rsid w:val="00C70770"/>
    <w:rsid w:val="00C73D07"/>
    <w:rsid w:val="00C74340"/>
    <w:rsid w:val="00C74DBA"/>
    <w:rsid w:val="00C75ECD"/>
    <w:rsid w:val="00C76B6C"/>
    <w:rsid w:val="00C775FA"/>
    <w:rsid w:val="00C80038"/>
    <w:rsid w:val="00C82B8B"/>
    <w:rsid w:val="00C830B9"/>
    <w:rsid w:val="00C859C3"/>
    <w:rsid w:val="00C87FB0"/>
    <w:rsid w:val="00C90F0C"/>
    <w:rsid w:val="00C921A2"/>
    <w:rsid w:val="00C9374C"/>
    <w:rsid w:val="00C95825"/>
    <w:rsid w:val="00C97CA8"/>
    <w:rsid w:val="00CA19FF"/>
    <w:rsid w:val="00CA42FE"/>
    <w:rsid w:val="00CA5483"/>
    <w:rsid w:val="00CA5526"/>
    <w:rsid w:val="00CA62F3"/>
    <w:rsid w:val="00CA78B8"/>
    <w:rsid w:val="00CB2376"/>
    <w:rsid w:val="00CB3169"/>
    <w:rsid w:val="00CB3DC1"/>
    <w:rsid w:val="00CC033E"/>
    <w:rsid w:val="00CC13D5"/>
    <w:rsid w:val="00CC1F9E"/>
    <w:rsid w:val="00CC78BB"/>
    <w:rsid w:val="00CD1076"/>
    <w:rsid w:val="00CD2E97"/>
    <w:rsid w:val="00CD4022"/>
    <w:rsid w:val="00CE0225"/>
    <w:rsid w:val="00CE0A81"/>
    <w:rsid w:val="00CE3D19"/>
    <w:rsid w:val="00CE5299"/>
    <w:rsid w:val="00CE5DCB"/>
    <w:rsid w:val="00CE5E40"/>
    <w:rsid w:val="00CE6910"/>
    <w:rsid w:val="00CF1145"/>
    <w:rsid w:val="00CF2719"/>
    <w:rsid w:val="00CF2A49"/>
    <w:rsid w:val="00CF31D5"/>
    <w:rsid w:val="00CF359E"/>
    <w:rsid w:val="00CF38AE"/>
    <w:rsid w:val="00CF3A2B"/>
    <w:rsid w:val="00D02E56"/>
    <w:rsid w:val="00D0348C"/>
    <w:rsid w:val="00D03CC0"/>
    <w:rsid w:val="00D13D1C"/>
    <w:rsid w:val="00D2063B"/>
    <w:rsid w:val="00D21B0C"/>
    <w:rsid w:val="00D22D3A"/>
    <w:rsid w:val="00D33105"/>
    <w:rsid w:val="00D33720"/>
    <w:rsid w:val="00D34129"/>
    <w:rsid w:val="00D3633F"/>
    <w:rsid w:val="00D36BAE"/>
    <w:rsid w:val="00D431D0"/>
    <w:rsid w:val="00D437EF"/>
    <w:rsid w:val="00D46815"/>
    <w:rsid w:val="00D54AEE"/>
    <w:rsid w:val="00D57E92"/>
    <w:rsid w:val="00D60D98"/>
    <w:rsid w:val="00D61B59"/>
    <w:rsid w:val="00D62931"/>
    <w:rsid w:val="00D63450"/>
    <w:rsid w:val="00D6765D"/>
    <w:rsid w:val="00D721EC"/>
    <w:rsid w:val="00D72C26"/>
    <w:rsid w:val="00D733C2"/>
    <w:rsid w:val="00D7352C"/>
    <w:rsid w:val="00D7694F"/>
    <w:rsid w:val="00D77259"/>
    <w:rsid w:val="00D814A5"/>
    <w:rsid w:val="00D842B2"/>
    <w:rsid w:val="00D869B3"/>
    <w:rsid w:val="00D8746A"/>
    <w:rsid w:val="00D87579"/>
    <w:rsid w:val="00D90EF1"/>
    <w:rsid w:val="00D94F4C"/>
    <w:rsid w:val="00D95EE1"/>
    <w:rsid w:val="00DA1662"/>
    <w:rsid w:val="00DA4F43"/>
    <w:rsid w:val="00DA6F3F"/>
    <w:rsid w:val="00DA6F5E"/>
    <w:rsid w:val="00DA73C0"/>
    <w:rsid w:val="00DA7CD7"/>
    <w:rsid w:val="00DB4E0D"/>
    <w:rsid w:val="00DB53AB"/>
    <w:rsid w:val="00DC08B8"/>
    <w:rsid w:val="00DC1691"/>
    <w:rsid w:val="00DC219B"/>
    <w:rsid w:val="00DC3C6D"/>
    <w:rsid w:val="00DC5F6F"/>
    <w:rsid w:val="00DC6CFB"/>
    <w:rsid w:val="00DC7DCE"/>
    <w:rsid w:val="00DD0702"/>
    <w:rsid w:val="00DD206D"/>
    <w:rsid w:val="00DD62CC"/>
    <w:rsid w:val="00DD70BB"/>
    <w:rsid w:val="00DE723C"/>
    <w:rsid w:val="00DF1E2E"/>
    <w:rsid w:val="00DF6510"/>
    <w:rsid w:val="00E03090"/>
    <w:rsid w:val="00E10169"/>
    <w:rsid w:val="00E13B4A"/>
    <w:rsid w:val="00E13EFC"/>
    <w:rsid w:val="00E158CA"/>
    <w:rsid w:val="00E16536"/>
    <w:rsid w:val="00E200E4"/>
    <w:rsid w:val="00E20355"/>
    <w:rsid w:val="00E24B2F"/>
    <w:rsid w:val="00E26B4F"/>
    <w:rsid w:val="00E31B2A"/>
    <w:rsid w:val="00E37178"/>
    <w:rsid w:val="00E41ED6"/>
    <w:rsid w:val="00E4428A"/>
    <w:rsid w:val="00E5117A"/>
    <w:rsid w:val="00E529A8"/>
    <w:rsid w:val="00E54E93"/>
    <w:rsid w:val="00E55368"/>
    <w:rsid w:val="00E56E28"/>
    <w:rsid w:val="00E57327"/>
    <w:rsid w:val="00E6133D"/>
    <w:rsid w:val="00E6644E"/>
    <w:rsid w:val="00E743C6"/>
    <w:rsid w:val="00E749A5"/>
    <w:rsid w:val="00E82437"/>
    <w:rsid w:val="00E84F18"/>
    <w:rsid w:val="00E9072C"/>
    <w:rsid w:val="00E91504"/>
    <w:rsid w:val="00E9330A"/>
    <w:rsid w:val="00E95E9D"/>
    <w:rsid w:val="00E96721"/>
    <w:rsid w:val="00EA018F"/>
    <w:rsid w:val="00EA1F93"/>
    <w:rsid w:val="00EA2DAB"/>
    <w:rsid w:val="00EA4706"/>
    <w:rsid w:val="00EB3082"/>
    <w:rsid w:val="00EB32C1"/>
    <w:rsid w:val="00EB7F7C"/>
    <w:rsid w:val="00EC146A"/>
    <w:rsid w:val="00EC782F"/>
    <w:rsid w:val="00ED06AD"/>
    <w:rsid w:val="00ED0891"/>
    <w:rsid w:val="00ED1516"/>
    <w:rsid w:val="00ED1F41"/>
    <w:rsid w:val="00ED62CD"/>
    <w:rsid w:val="00ED6587"/>
    <w:rsid w:val="00ED6B5B"/>
    <w:rsid w:val="00ED74EE"/>
    <w:rsid w:val="00ED7768"/>
    <w:rsid w:val="00ED7F65"/>
    <w:rsid w:val="00EE1EAC"/>
    <w:rsid w:val="00EE273B"/>
    <w:rsid w:val="00EF119E"/>
    <w:rsid w:val="00EF1387"/>
    <w:rsid w:val="00EF669A"/>
    <w:rsid w:val="00EF7450"/>
    <w:rsid w:val="00EF7C82"/>
    <w:rsid w:val="00F01FB8"/>
    <w:rsid w:val="00F04BEB"/>
    <w:rsid w:val="00F10555"/>
    <w:rsid w:val="00F114EE"/>
    <w:rsid w:val="00F14D87"/>
    <w:rsid w:val="00F17434"/>
    <w:rsid w:val="00F17710"/>
    <w:rsid w:val="00F2207C"/>
    <w:rsid w:val="00F2275E"/>
    <w:rsid w:val="00F23528"/>
    <w:rsid w:val="00F25590"/>
    <w:rsid w:val="00F27BF3"/>
    <w:rsid w:val="00F30A26"/>
    <w:rsid w:val="00F31E41"/>
    <w:rsid w:val="00F31E4A"/>
    <w:rsid w:val="00F32244"/>
    <w:rsid w:val="00F32867"/>
    <w:rsid w:val="00F361D6"/>
    <w:rsid w:val="00F36AC0"/>
    <w:rsid w:val="00F37DFD"/>
    <w:rsid w:val="00F40879"/>
    <w:rsid w:val="00F41DB8"/>
    <w:rsid w:val="00F52115"/>
    <w:rsid w:val="00F54B38"/>
    <w:rsid w:val="00F54E07"/>
    <w:rsid w:val="00F55137"/>
    <w:rsid w:val="00F5705C"/>
    <w:rsid w:val="00F61C8E"/>
    <w:rsid w:val="00F622B9"/>
    <w:rsid w:val="00F637C4"/>
    <w:rsid w:val="00F70C9B"/>
    <w:rsid w:val="00F72A9E"/>
    <w:rsid w:val="00F72D28"/>
    <w:rsid w:val="00F73D74"/>
    <w:rsid w:val="00F7682F"/>
    <w:rsid w:val="00F80599"/>
    <w:rsid w:val="00F80959"/>
    <w:rsid w:val="00F8215D"/>
    <w:rsid w:val="00F84717"/>
    <w:rsid w:val="00F84B37"/>
    <w:rsid w:val="00F93779"/>
    <w:rsid w:val="00F975EB"/>
    <w:rsid w:val="00FB0790"/>
    <w:rsid w:val="00FB2C67"/>
    <w:rsid w:val="00FB565E"/>
    <w:rsid w:val="00FB69C9"/>
    <w:rsid w:val="00FC3494"/>
    <w:rsid w:val="00FC6F39"/>
    <w:rsid w:val="00FC71A3"/>
    <w:rsid w:val="00FD0204"/>
    <w:rsid w:val="00FE0BF4"/>
    <w:rsid w:val="00FE2CFD"/>
    <w:rsid w:val="00FE3807"/>
    <w:rsid w:val="00FE486B"/>
    <w:rsid w:val="00FF08F6"/>
    <w:rsid w:val="00FF2FE1"/>
    <w:rsid w:val="00FF326E"/>
    <w:rsid w:val="00FF335C"/>
    <w:rsid w:val="00FF35B9"/>
    <w:rsid w:val="00FF46CB"/>
    <w:rsid w:val="00FF4A74"/>
    <w:rsid w:val="00FF5AA2"/>
    <w:rsid w:val="00FF7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D93B4"/>
  <w15:docId w15:val="{64F0B92B-537F-4FEC-9741-587BB5E3B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A5326C"/>
    <w:pPr>
      <w:keepNext/>
      <w:keepLines/>
      <w:spacing w:before="480" w:after="0"/>
      <w:outlineLvl w:val="0"/>
    </w:pPr>
    <w:rPr>
      <w:rFonts w:eastAsia="Times New Roman"/>
      <w:b/>
      <w:sz w:val="32"/>
      <w:szCs w:val="32"/>
      <w:lang w:val="uk-UA" w:eastAsia="ru-RU"/>
    </w:rPr>
  </w:style>
  <w:style w:type="paragraph" w:styleId="3">
    <w:name w:val="heading 3"/>
    <w:basedOn w:val="a"/>
    <w:link w:val="30"/>
    <w:uiPriority w:val="99"/>
    <w:qFormat/>
    <w:rsid w:val="00A5326C"/>
    <w:pPr>
      <w:spacing w:before="100" w:beforeAutospacing="1" w:after="100" w:afterAutospacing="1" w:line="240" w:lineRule="auto"/>
      <w:ind w:firstLine="709"/>
      <w:jc w:val="both"/>
      <w:outlineLvl w:val="2"/>
    </w:pPr>
    <w:rPr>
      <w:rFonts w:eastAsia="Times New Roman"/>
      <w:b/>
      <w:bCs/>
      <w:sz w:val="27"/>
      <w:szCs w:val="27"/>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A5326C"/>
    <w:pPr>
      <w:keepNext/>
      <w:keepLines/>
      <w:spacing w:after="0" w:line="240" w:lineRule="auto"/>
      <w:ind w:firstLine="709"/>
      <w:jc w:val="center"/>
      <w:outlineLvl w:val="0"/>
    </w:pPr>
    <w:rPr>
      <w:rFonts w:eastAsia="Times New Roman"/>
      <w:b/>
      <w:sz w:val="32"/>
      <w:szCs w:val="32"/>
      <w:lang w:val="uk-UA" w:eastAsia="ru-RU"/>
    </w:rPr>
  </w:style>
  <w:style w:type="character" w:customStyle="1" w:styleId="30">
    <w:name w:val="Заголовок 3 Знак"/>
    <w:basedOn w:val="a0"/>
    <w:link w:val="3"/>
    <w:uiPriority w:val="99"/>
    <w:rsid w:val="00A5326C"/>
    <w:rPr>
      <w:rFonts w:eastAsia="Times New Roman"/>
      <w:b/>
      <w:bCs/>
      <w:sz w:val="27"/>
      <w:szCs w:val="27"/>
      <w:lang w:val="uk-UA" w:eastAsia="ru-RU"/>
    </w:rPr>
  </w:style>
  <w:style w:type="numbering" w:customStyle="1" w:styleId="12">
    <w:name w:val="Нет списка1"/>
    <w:next w:val="a2"/>
    <w:uiPriority w:val="99"/>
    <w:semiHidden/>
    <w:unhideWhenUsed/>
    <w:rsid w:val="00A5326C"/>
  </w:style>
  <w:style w:type="paragraph" w:styleId="a3">
    <w:name w:val="Normal (Web)"/>
    <w:basedOn w:val="a"/>
    <w:uiPriority w:val="99"/>
    <w:semiHidden/>
    <w:rsid w:val="00A5326C"/>
    <w:pPr>
      <w:spacing w:before="100" w:beforeAutospacing="1" w:after="100" w:afterAutospacing="1" w:line="240" w:lineRule="auto"/>
      <w:ind w:firstLine="709"/>
      <w:jc w:val="both"/>
    </w:pPr>
    <w:rPr>
      <w:rFonts w:eastAsia="Times New Roman"/>
      <w:szCs w:val="24"/>
      <w:lang w:val="uk-UA" w:eastAsia="ru-RU"/>
    </w:rPr>
  </w:style>
  <w:style w:type="paragraph" w:styleId="a4">
    <w:name w:val="header"/>
    <w:basedOn w:val="a"/>
    <w:link w:val="a5"/>
    <w:uiPriority w:val="99"/>
    <w:rsid w:val="00A5326C"/>
    <w:pPr>
      <w:tabs>
        <w:tab w:val="center" w:pos="4677"/>
        <w:tab w:val="right" w:pos="9355"/>
      </w:tabs>
      <w:spacing w:after="0" w:line="240" w:lineRule="auto"/>
      <w:ind w:firstLine="709"/>
      <w:jc w:val="both"/>
    </w:pPr>
    <w:rPr>
      <w:rFonts w:eastAsia="Times New Roman"/>
      <w:szCs w:val="24"/>
      <w:lang w:eastAsia="ru-RU"/>
    </w:rPr>
  </w:style>
  <w:style w:type="character" w:customStyle="1" w:styleId="a5">
    <w:name w:val="Верхній колонтитул Знак"/>
    <w:basedOn w:val="a0"/>
    <w:link w:val="a4"/>
    <w:uiPriority w:val="99"/>
    <w:rsid w:val="00A5326C"/>
    <w:rPr>
      <w:rFonts w:eastAsia="Times New Roman"/>
      <w:szCs w:val="24"/>
      <w:lang w:eastAsia="ru-RU"/>
    </w:rPr>
  </w:style>
  <w:style w:type="paragraph" w:styleId="a6">
    <w:name w:val="List Paragraph"/>
    <w:basedOn w:val="a"/>
    <w:uiPriority w:val="34"/>
    <w:qFormat/>
    <w:rsid w:val="00A5326C"/>
    <w:pPr>
      <w:spacing w:after="0" w:line="240" w:lineRule="auto"/>
      <w:ind w:left="720" w:firstLine="709"/>
      <w:contextualSpacing/>
      <w:jc w:val="both"/>
    </w:pPr>
    <w:rPr>
      <w:rFonts w:eastAsia="Times New Roman"/>
      <w:szCs w:val="24"/>
      <w:lang w:val="uk-UA" w:eastAsia="ru-RU"/>
    </w:rPr>
  </w:style>
  <w:style w:type="character" w:customStyle="1" w:styleId="10">
    <w:name w:val="Заголовок 1 Знак"/>
    <w:basedOn w:val="a0"/>
    <w:link w:val="1"/>
    <w:uiPriority w:val="9"/>
    <w:rsid w:val="00A5326C"/>
    <w:rPr>
      <w:rFonts w:ascii="Times New Roman" w:eastAsia="Times New Roman" w:hAnsi="Times New Roman" w:cs="Times New Roman"/>
      <w:b/>
      <w:sz w:val="32"/>
      <w:szCs w:val="32"/>
      <w:lang w:val="uk-UA" w:eastAsia="ru-RU"/>
    </w:rPr>
  </w:style>
  <w:style w:type="paragraph" w:customStyle="1" w:styleId="13">
    <w:name w:val="Абзац списка1"/>
    <w:basedOn w:val="a"/>
    <w:link w:val="a7"/>
    <w:uiPriority w:val="34"/>
    <w:qFormat/>
    <w:rsid w:val="00A5326C"/>
    <w:pPr>
      <w:spacing w:after="0" w:line="240" w:lineRule="auto"/>
      <w:ind w:left="720" w:firstLine="709"/>
      <w:contextualSpacing/>
      <w:jc w:val="both"/>
    </w:pPr>
    <w:rPr>
      <w:rFonts w:ascii="Arial" w:eastAsia="Times New Roman" w:hAnsi="Arial"/>
      <w:szCs w:val="20"/>
      <w:lang w:val="uk-UA" w:eastAsia="ru-RU"/>
    </w:rPr>
  </w:style>
  <w:style w:type="character" w:customStyle="1" w:styleId="a7">
    <w:name w:val="Абзац списка Знак"/>
    <w:link w:val="13"/>
    <w:uiPriority w:val="34"/>
    <w:rsid w:val="00A5326C"/>
    <w:rPr>
      <w:rFonts w:ascii="Arial" w:eastAsia="Times New Roman" w:hAnsi="Arial"/>
      <w:szCs w:val="20"/>
      <w:lang w:val="uk-UA" w:eastAsia="ru-RU"/>
    </w:rPr>
  </w:style>
  <w:style w:type="table" w:styleId="a8">
    <w:name w:val="Table Grid"/>
    <w:basedOn w:val="a1"/>
    <w:uiPriority w:val="99"/>
    <w:rsid w:val="00A5326C"/>
    <w:pPr>
      <w:spacing w:after="0" w:line="240" w:lineRule="auto"/>
    </w:pPr>
    <w:rPr>
      <w:rFonts w:eastAsia="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5pt0pt">
    <w:name w:val="Основной текст + 9;5 pt;Не полужирный;Интервал 0 pt"/>
    <w:rsid w:val="00A5326C"/>
    <w:rPr>
      <w:rFonts w:ascii="Times New Roman" w:eastAsia="Times New Roman" w:hAnsi="Times New Roman" w:cs="Times New Roman"/>
      <w:b/>
      <w:bCs/>
      <w:i w:val="0"/>
      <w:iCs w:val="0"/>
      <w:smallCaps w:val="0"/>
      <w:strike w:val="0"/>
      <w:color w:val="000000"/>
      <w:spacing w:val="-4"/>
      <w:w w:val="100"/>
      <w:position w:val="0"/>
      <w:sz w:val="19"/>
      <w:szCs w:val="19"/>
      <w:u w:val="none"/>
      <w:lang w:val="uk-UA"/>
    </w:rPr>
  </w:style>
  <w:style w:type="paragraph" w:styleId="2">
    <w:name w:val="Body Text Indent 2"/>
    <w:basedOn w:val="a"/>
    <w:link w:val="20"/>
    <w:rsid w:val="00A5326C"/>
    <w:pPr>
      <w:spacing w:after="0" w:line="240" w:lineRule="auto"/>
      <w:ind w:left="567" w:firstLine="1418"/>
      <w:jc w:val="both"/>
    </w:pPr>
    <w:rPr>
      <w:rFonts w:eastAsia="Times New Roman"/>
      <w:sz w:val="32"/>
      <w:szCs w:val="20"/>
      <w:lang w:val="uk-UA" w:eastAsia="ru-RU"/>
    </w:rPr>
  </w:style>
  <w:style w:type="character" w:customStyle="1" w:styleId="20">
    <w:name w:val="Основний текст з відступом 2 Знак"/>
    <w:basedOn w:val="a0"/>
    <w:link w:val="2"/>
    <w:rsid w:val="00A5326C"/>
    <w:rPr>
      <w:rFonts w:eastAsia="Times New Roman"/>
      <w:sz w:val="32"/>
      <w:szCs w:val="20"/>
      <w:lang w:val="uk-UA" w:eastAsia="ru-RU"/>
    </w:rPr>
  </w:style>
  <w:style w:type="paragraph" w:styleId="a9">
    <w:name w:val="footer"/>
    <w:basedOn w:val="a"/>
    <w:link w:val="aa"/>
    <w:uiPriority w:val="99"/>
    <w:unhideWhenUsed/>
    <w:rsid w:val="00A5326C"/>
    <w:pPr>
      <w:tabs>
        <w:tab w:val="center" w:pos="4677"/>
        <w:tab w:val="right" w:pos="9355"/>
      </w:tabs>
      <w:spacing w:after="0" w:line="240" w:lineRule="auto"/>
      <w:ind w:firstLine="709"/>
      <w:jc w:val="both"/>
    </w:pPr>
    <w:rPr>
      <w:rFonts w:eastAsia="Times New Roman"/>
      <w:szCs w:val="24"/>
      <w:lang w:val="uk-UA" w:eastAsia="ru-RU"/>
    </w:rPr>
  </w:style>
  <w:style w:type="character" w:customStyle="1" w:styleId="aa">
    <w:name w:val="Нижній колонтитул Знак"/>
    <w:basedOn w:val="a0"/>
    <w:link w:val="a9"/>
    <w:uiPriority w:val="99"/>
    <w:rsid w:val="00A5326C"/>
    <w:rPr>
      <w:rFonts w:eastAsia="Times New Roman"/>
      <w:szCs w:val="24"/>
      <w:lang w:val="uk-UA" w:eastAsia="ru-RU"/>
    </w:rPr>
  </w:style>
  <w:style w:type="paragraph" w:styleId="ab">
    <w:name w:val="No Spacing"/>
    <w:uiPriority w:val="1"/>
    <w:qFormat/>
    <w:rsid w:val="00A5326C"/>
    <w:pPr>
      <w:spacing w:after="0" w:line="240" w:lineRule="auto"/>
      <w:ind w:firstLine="709"/>
      <w:jc w:val="both"/>
    </w:pPr>
    <w:rPr>
      <w:rFonts w:eastAsia="Times New Roman"/>
      <w:szCs w:val="24"/>
      <w:lang w:val="uk-UA" w:eastAsia="ru-RU"/>
    </w:rPr>
  </w:style>
  <w:style w:type="character" w:styleId="ac">
    <w:name w:val="annotation reference"/>
    <w:basedOn w:val="a0"/>
    <w:uiPriority w:val="99"/>
    <w:semiHidden/>
    <w:unhideWhenUsed/>
    <w:rsid w:val="00A5326C"/>
    <w:rPr>
      <w:sz w:val="16"/>
      <w:szCs w:val="16"/>
    </w:rPr>
  </w:style>
  <w:style w:type="paragraph" w:styleId="ad">
    <w:name w:val="annotation text"/>
    <w:basedOn w:val="a"/>
    <w:link w:val="ae"/>
    <w:uiPriority w:val="99"/>
    <w:semiHidden/>
    <w:unhideWhenUsed/>
    <w:rsid w:val="00A5326C"/>
    <w:pPr>
      <w:spacing w:after="0" w:line="240" w:lineRule="auto"/>
      <w:ind w:firstLine="709"/>
      <w:jc w:val="both"/>
    </w:pPr>
    <w:rPr>
      <w:rFonts w:eastAsia="Times New Roman"/>
      <w:sz w:val="20"/>
      <w:szCs w:val="20"/>
      <w:lang w:val="uk-UA" w:eastAsia="ru-RU"/>
    </w:rPr>
  </w:style>
  <w:style w:type="character" w:customStyle="1" w:styleId="ae">
    <w:name w:val="Текст примітки Знак"/>
    <w:basedOn w:val="a0"/>
    <w:link w:val="ad"/>
    <w:uiPriority w:val="99"/>
    <w:semiHidden/>
    <w:rsid w:val="00A5326C"/>
    <w:rPr>
      <w:rFonts w:eastAsia="Times New Roman"/>
      <w:sz w:val="20"/>
      <w:szCs w:val="20"/>
      <w:lang w:val="uk-UA" w:eastAsia="ru-RU"/>
    </w:rPr>
  </w:style>
  <w:style w:type="paragraph" w:styleId="af">
    <w:name w:val="annotation subject"/>
    <w:basedOn w:val="ad"/>
    <w:next w:val="ad"/>
    <w:link w:val="af0"/>
    <w:uiPriority w:val="99"/>
    <w:semiHidden/>
    <w:unhideWhenUsed/>
    <w:rsid w:val="00A5326C"/>
    <w:rPr>
      <w:b/>
      <w:bCs/>
    </w:rPr>
  </w:style>
  <w:style w:type="character" w:customStyle="1" w:styleId="af0">
    <w:name w:val="Тема примітки Знак"/>
    <w:basedOn w:val="ae"/>
    <w:link w:val="af"/>
    <w:uiPriority w:val="99"/>
    <w:semiHidden/>
    <w:rsid w:val="00A5326C"/>
    <w:rPr>
      <w:rFonts w:eastAsia="Times New Roman"/>
      <w:b/>
      <w:bCs/>
      <w:sz w:val="20"/>
      <w:szCs w:val="20"/>
      <w:lang w:val="uk-UA" w:eastAsia="ru-RU"/>
    </w:rPr>
  </w:style>
  <w:style w:type="paragraph" w:styleId="af1">
    <w:name w:val="Balloon Text"/>
    <w:basedOn w:val="a"/>
    <w:link w:val="af2"/>
    <w:uiPriority w:val="99"/>
    <w:semiHidden/>
    <w:unhideWhenUsed/>
    <w:rsid w:val="00A5326C"/>
    <w:pPr>
      <w:spacing w:after="0" w:line="240" w:lineRule="auto"/>
      <w:ind w:firstLine="709"/>
      <w:jc w:val="both"/>
    </w:pPr>
    <w:rPr>
      <w:rFonts w:ascii="Segoe UI" w:eastAsia="Times New Roman" w:hAnsi="Segoe UI" w:cs="Segoe UI"/>
      <w:sz w:val="18"/>
      <w:szCs w:val="18"/>
      <w:lang w:val="uk-UA" w:eastAsia="ru-RU"/>
    </w:rPr>
  </w:style>
  <w:style w:type="character" w:customStyle="1" w:styleId="af2">
    <w:name w:val="Текст у виносці Знак"/>
    <w:basedOn w:val="a0"/>
    <w:link w:val="af1"/>
    <w:uiPriority w:val="99"/>
    <w:semiHidden/>
    <w:rsid w:val="00A5326C"/>
    <w:rPr>
      <w:rFonts w:ascii="Segoe UI" w:eastAsia="Times New Roman" w:hAnsi="Segoe UI" w:cs="Segoe UI"/>
      <w:sz w:val="18"/>
      <w:szCs w:val="18"/>
      <w:lang w:val="uk-UA" w:eastAsia="ru-RU"/>
    </w:rPr>
  </w:style>
  <w:style w:type="paragraph" w:styleId="af3">
    <w:name w:val="Body Text Indent"/>
    <w:basedOn w:val="a"/>
    <w:link w:val="af4"/>
    <w:uiPriority w:val="99"/>
    <w:unhideWhenUsed/>
    <w:rsid w:val="00A5326C"/>
    <w:pPr>
      <w:spacing w:after="120" w:line="240" w:lineRule="auto"/>
      <w:ind w:left="283" w:firstLine="709"/>
      <w:jc w:val="both"/>
    </w:pPr>
    <w:rPr>
      <w:rFonts w:eastAsia="Times New Roman"/>
      <w:szCs w:val="24"/>
      <w:lang w:val="uk-UA" w:eastAsia="ru-RU"/>
    </w:rPr>
  </w:style>
  <w:style w:type="character" w:customStyle="1" w:styleId="af4">
    <w:name w:val="Основний текст з відступом Знак"/>
    <w:basedOn w:val="a0"/>
    <w:link w:val="af3"/>
    <w:uiPriority w:val="99"/>
    <w:rsid w:val="00A5326C"/>
    <w:rPr>
      <w:rFonts w:eastAsia="Times New Roman"/>
      <w:szCs w:val="24"/>
      <w:lang w:val="uk-UA" w:eastAsia="ru-RU"/>
    </w:rPr>
  </w:style>
  <w:style w:type="paragraph" w:styleId="HTML">
    <w:name w:val="HTML Preformatted"/>
    <w:basedOn w:val="a"/>
    <w:link w:val="HTML0"/>
    <w:uiPriority w:val="99"/>
    <w:unhideWhenUsed/>
    <w:rsid w:val="00A532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A5326C"/>
    <w:rPr>
      <w:rFonts w:ascii="Courier New" w:eastAsia="Times New Roman" w:hAnsi="Courier New" w:cs="Courier New"/>
      <w:sz w:val="20"/>
      <w:szCs w:val="20"/>
      <w:lang w:val="uk-UA" w:eastAsia="uk-UA"/>
    </w:rPr>
  </w:style>
  <w:style w:type="character" w:customStyle="1" w:styleId="110">
    <w:name w:val="Заголовок 1 Знак1"/>
    <w:basedOn w:val="a0"/>
    <w:uiPriority w:val="9"/>
    <w:rsid w:val="00A5326C"/>
    <w:rPr>
      <w:rFonts w:asciiTheme="majorHAnsi" w:eastAsiaTheme="majorEastAsia" w:hAnsiTheme="majorHAnsi" w:cstheme="majorBidi"/>
      <w:b/>
      <w:b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202384">
      <w:bodyDiv w:val="1"/>
      <w:marLeft w:val="0"/>
      <w:marRight w:val="0"/>
      <w:marTop w:val="0"/>
      <w:marBottom w:val="0"/>
      <w:divBdr>
        <w:top w:val="none" w:sz="0" w:space="0" w:color="auto"/>
        <w:left w:val="none" w:sz="0" w:space="0" w:color="auto"/>
        <w:bottom w:val="none" w:sz="0" w:space="0" w:color="auto"/>
        <w:right w:val="none" w:sz="0" w:space="0" w:color="auto"/>
      </w:divBdr>
    </w:div>
    <w:div w:id="490561260">
      <w:bodyDiv w:val="1"/>
      <w:marLeft w:val="0"/>
      <w:marRight w:val="0"/>
      <w:marTop w:val="0"/>
      <w:marBottom w:val="0"/>
      <w:divBdr>
        <w:top w:val="none" w:sz="0" w:space="0" w:color="auto"/>
        <w:left w:val="none" w:sz="0" w:space="0" w:color="auto"/>
        <w:bottom w:val="none" w:sz="0" w:space="0" w:color="auto"/>
        <w:right w:val="none" w:sz="0" w:space="0" w:color="auto"/>
      </w:divBdr>
    </w:div>
    <w:div w:id="639313168">
      <w:bodyDiv w:val="1"/>
      <w:marLeft w:val="0"/>
      <w:marRight w:val="0"/>
      <w:marTop w:val="0"/>
      <w:marBottom w:val="0"/>
      <w:divBdr>
        <w:top w:val="none" w:sz="0" w:space="0" w:color="auto"/>
        <w:left w:val="none" w:sz="0" w:space="0" w:color="auto"/>
        <w:bottom w:val="none" w:sz="0" w:space="0" w:color="auto"/>
        <w:right w:val="none" w:sz="0" w:space="0" w:color="auto"/>
      </w:divBdr>
    </w:div>
    <w:div w:id="721634488">
      <w:bodyDiv w:val="1"/>
      <w:marLeft w:val="0"/>
      <w:marRight w:val="0"/>
      <w:marTop w:val="0"/>
      <w:marBottom w:val="0"/>
      <w:divBdr>
        <w:top w:val="none" w:sz="0" w:space="0" w:color="auto"/>
        <w:left w:val="none" w:sz="0" w:space="0" w:color="auto"/>
        <w:bottom w:val="none" w:sz="0" w:space="0" w:color="auto"/>
        <w:right w:val="none" w:sz="0" w:space="0" w:color="auto"/>
      </w:divBdr>
    </w:div>
    <w:div w:id="1118643375">
      <w:bodyDiv w:val="1"/>
      <w:marLeft w:val="0"/>
      <w:marRight w:val="0"/>
      <w:marTop w:val="0"/>
      <w:marBottom w:val="0"/>
      <w:divBdr>
        <w:top w:val="none" w:sz="0" w:space="0" w:color="auto"/>
        <w:left w:val="none" w:sz="0" w:space="0" w:color="auto"/>
        <w:bottom w:val="none" w:sz="0" w:space="0" w:color="auto"/>
        <w:right w:val="none" w:sz="0" w:space="0" w:color="auto"/>
      </w:divBdr>
    </w:div>
    <w:div w:id="1126004901">
      <w:bodyDiv w:val="1"/>
      <w:marLeft w:val="0"/>
      <w:marRight w:val="0"/>
      <w:marTop w:val="0"/>
      <w:marBottom w:val="0"/>
      <w:divBdr>
        <w:top w:val="none" w:sz="0" w:space="0" w:color="auto"/>
        <w:left w:val="none" w:sz="0" w:space="0" w:color="auto"/>
        <w:bottom w:val="none" w:sz="0" w:space="0" w:color="auto"/>
        <w:right w:val="none" w:sz="0" w:space="0" w:color="auto"/>
      </w:divBdr>
    </w:div>
    <w:div w:id="1136752633">
      <w:bodyDiv w:val="1"/>
      <w:marLeft w:val="0"/>
      <w:marRight w:val="0"/>
      <w:marTop w:val="0"/>
      <w:marBottom w:val="0"/>
      <w:divBdr>
        <w:top w:val="none" w:sz="0" w:space="0" w:color="auto"/>
        <w:left w:val="none" w:sz="0" w:space="0" w:color="auto"/>
        <w:bottom w:val="none" w:sz="0" w:space="0" w:color="auto"/>
        <w:right w:val="none" w:sz="0" w:space="0" w:color="auto"/>
      </w:divBdr>
    </w:div>
    <w:div w:id="1429696788">
      <w:bodyDiv w:val="1"/>
      <w:marLeft w:val="0"/>
      <w:marRight w:val="0"/>
      <w:marTop w:val="0"/>
      <w:marBottom w:val="0"/>
      <w:divBdr>
        <w:top w:val="none" w:sz="0" w:space="0" w:color="auto"/>
        <w:left w:val="none" w:sz="0" w:space="0" w:color="auto"/>
        <w:bottom w:val="none" w:sz="0" w:space="0" w:color="auto"/>
        <w:right w:val="none" w:sz="0" w:space="0" w:color="auto"/>
      </w:divBdr>
    </w:div>
    <w:div w:id="1926844516">
      <w:bodyDiv w:val="1"/>
      <w:marLeft w:val="0"/>
      <w:marRight w:val="0"/>
      <w:marTop w:val="0"/>
      <w:marBottom w:val="0"/>
      <w:divBdr>
        <w:top w:val="none" w:sz="0" w:space="0" w:color="auto"/>
        <w:left w:val="none" w:sz="0" w:space="0" w:color="auto"/>
        <w:bottom w:val="none" w:sz="0" w:space="0" w:color="auto"/>
        <w:right w:val="none" w:sz="0" w:space="0" w:color="auto"/>
      </w:divBdr>
    </w:div>
    <w:div w:id="207080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I:\program\&#1055;&#1088;&#1086;&#1075;&#1088;&#1072;&#1084;&#1072;%202018\&#1046;&#1052;&#1056;_&#1077;-&#1052;&#1110;&#1089;&#1090;&#1086;_18-20\&#1044;&#1086;&#1089;&#1083;&#1110;&#1076;&#1078;&#1077;&#1085;&#1085;&#11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program\&#1055;&#1088;&#1086;&#1075;&#1088;&#1072;&#1084;&#1072;%202018\&#1046;&#1052;&#1056;_&#1077;-&#1052;&#1110;&#1089;&#1090;&#1086;_18-20\&#1044;&#1086;&#1089;&#1083;&#1110;&#1076;&#1078;&#1077;&#1085;&#1085;&#110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I:\program\&#1055;&#1088;&#1086;&#1075;&#1088;&#1072;&#1084;&#1072;%202018\&#1046;&#1052;&#1056;_&#1077;-&#1052;&#1110;&#1089;&#1090;&#1086;_18-20\&#1044;&#1086;&#1089;&#1083;&#1110;&#1076;&#1078;&#1077;&#1085;&#1085;&#1103;.xlsx" TargetMode="External"/></Relationships>
</file>

<file path=word/charts/_rels/chart4.xml.rels><?xml version="1.0" encoding="UTF-8" standalone="yes"?>
<Relationships xmlns="http://schemas.openxmlformats.org/package/2006/relationships"><Relationship Id="rId2" Type="http://schemas.openxmlformats.org/officeDocument/2006/relationships/oleObject" Target="file:///\\192.168.101.12\ikz$\000_IKZ\&#1056;&#1110;&#1096;&#1077;&#1085;&#1103;%20&#1088;&#1086;&#1079;&#1087;&#1086;&#1088;&#1103;&#1076;&#1078;&#1077;&#1085;&#1085;&#1103;\2018\&#1056;&#1077;&#1079;&#1091;&#1083;&#1100;&#1090;&#1072;&#1090;&#1080;&#1074;&#1085;&#1110;%20&#1087;&#1086;&#1082;&#1072;&#1079;&#1085;&#1080;&#1082;&#1080;.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1.8633998875140659E-3"/>
          <c:y val="8.1061317451327858E-2"/>
          <c:w val="0.7016831880389951"/>
          <c:h val="0.80694155689935509"/>
        </c:manualLayout>
      </c:layout>
      <c:ofPieChart>
        <c:ofPieType val="bar"/>
        <c:varyColors val="1"/>
        <c:ser>
          <c:idx val="0"/>
          <c:order val="0"/>
          <c:dPt>
            <c:idx val="10"/>
            <c:bubble3D val="0"/>
            <c:explosion val="15"/>
            <c:extLst>
              <c:ext xmlns:c16="http://schemas.microsoft.com/office/drawing/2014/chart" uri="{C3380CC4-5D6E-409C-BE32-E72D297353CC}">
                <c16:uniqueId val="{00000001-B98E-49A4-A99D-130BECAB4E4C}"/>
              </c:ext>
            </c:extLst>
          </c:dPt>
          <c:dLbls>
            <c:spPr>
              <a:solidFill>
                <a:schemeClr val="bg1"/>
              </a:solidFill>
            </c:spPr>
            <c:showLegendKey val="0"/>
            <c:showVal val="1"/>
            <c:showCatName val="0"/>
            <c:showSerName val="0"/>
            <c:showPercent val="0"/>
            <c:showBubbleSize val="0"/>
            <c:showLeaderLines val="1"/>
            <c:extLst>
              <c:ext xmlns:c15="http://schemas.microsoft.com/office/drawing/2012/chart" uri="{CE6537A1-D6FC-4f65-9D91-7224C49458BB}"/>
            </c:extLst>
          </c:dLbls>
          <c:cat>
            <c:strRef>
              <c:f>ЗВГ!$J$2:$J$11</c:f>
              <c:strCache>
                <c:ptCount val="10"/>
                <c:pt idx="0">
                  <c:v>Соціального захисту</c:v>
                </c:pt>
                <c:pt idx="1">
                  <c:v>Комунальні</c:v>
                </c:pt>
                <c:pt idx="2">
                  <c:v>Сім'я, молодь</c:v>
                </c:pt>
                <c:pt idx="3">
                  <c:v>Земельні</c:v>
                </c:pt>
                <c:pt idx="4">
                  <c:v>Житлові</c:v>
                </c:pt>
                <c:pt idx="5">
                  <c:v>Доступ до публічної</c:v>
                </c:pt>
                <c:pt idx="6">
                  <c:v>Транспортні</c:v>
                </c:pt>
                <c:pt idx="7">
                  <c:v>Будівництва</c:v>
                </c:pt>
                <c:pt idx="8">
                  <c:v>Підприємництва</c:v>
                </c:pt>
                <c:pt idx="9">
                  <c:v>Охорона здоров'я</c:v>
                </c:pt>
              </c:strCache>
            </c:strRef>
          </c:cat>
          <c:val>
            <c:numRef>
              <c:f>ЗВГ!$K$2:$K$11</c:f>
              <c:numCache>
                <c:formatCode>General</c:formatCode>
                <c:ptCount val="10"/>
                <c:pt idx="0">
                  <c:v>5262</c:v>
                </c:pt>
                <c:pt idx="1">
                  <c:v>3652</c:v>
                </c:pt>
                <c:pt idx="2">
                  <c:v>963</c:v>
                </c:pt>
                <c:pt idx="3">
                  <c:v>1865</c:v>
                </c:pt>
                <c:pt idx="4">
                  <c:v>860</c:v>
                </c:pt>
                <c:pt idx="5">
                  <c:v>734</c:v>
                </c:pt>
                <c:pt idx="6">
                  <c:v>390</c:v>
                </c:pt>
                <c:pt idx="7">
                  <c:v>533</c:v>
                </c:pt>
                <c:pt idx="8">
                  <c:v>406</c:v>
                </c:pt>
                <c:pt idx="9">
                  <c:v>177</c:v>
                </c:pt>
              </c:numCache>
            </c:numRef>
          </c:val>
          <c:extLst>
            <c:ext xmlns:c16="http://schemas.microsoft.com/office/drawing/2014/chart" uri="{C3380CC4-5D6E-409C-BE32-E72D297353CC}">
              <c16:uniqueId val="{00000002-B98E-49A4-A99D-130BECAB4E4C}"/>
            </c:ext>
          </c:extLst>
        </c:ser>
        <c:dLbls>
          <c:showLegendKey val="0"/>
          <c:showVal val="0"/>
          <c:showCatName val="0"/>
          <c:showSerName val="0"/>
          <c:showPercent val="0"/>
          <c:showBubbleSize val="0"/>
          <c:showLeaderLines val="1"/>
        </c:dLbls>
        <c:gapWidth val="100"/>
        <c:secondPieSize val="75"/>
        <c:serLines/>
      </c:ofPieChart>
    </c:plotArea>
    <c:legend>
      <c:legendPos val="r"/>
      <c:layout>
        <c:manualLayout>
          <c:xMode val="edge"/>
          <c:yMode val="edge"/>
          <c:x val="0.74112427352830901"/>
          <c:y val="3.7773839754949426E-2"/>
          <c:w val="0.24697096456692913"/>
          <c:h val="0.92445207690106024"/>
        </c:manualLayout>
      </c:layout>
      <c:overlay val="0"/>
      <c:txPr>
        <a:bodyPr/>
        <a:lstStyle/>
        <a:p>
          <a:pPr rtl="0">
            <a:defRPr sz="1100">
              <a:latin typeface="Times New Roman" pitchFamily="18" charset="0"/>
              <a:cs typeface="Times New Roman" pitchFamily="18" charset="0"/>
            </a:defRPr>
          </a:pPr>
          <a:endParaRPr lang="uk-UA"/>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3.7530464941882256E-4"/>
          <c:y val="0.11199712564931702"/>
          <c:w val="0.7016831880389951"/>
          <c:h val="0.80694155689935509"/>
        </c:manualLayout>
      </c:layout>
      <c:ofPieChart>
        <c:ofPieType val="bar"/>
        <c:varyColors val="1"/>
        <c:ser>
          <c:idx val="0"/>
          <c:order val="0"/>
          <c:dPt>
            <c:idx val="10"/>
            <c:bubble3D val="0"/>
            <c:explosion val="12"/>
            <c:extLst>
              <c:ext xmlns:c16="http://schemas.microsoft.com/office/drawing/2014/chart" uri="{C3380CC4-5D6E-409C-BE32-E72D297353CC}">
                <c16:uniqueId val="{00000001-AEF5-4CA8-98FD-825154179DAD}"/>
              </c:ext>
            </c:extLst>
          </c:dPt>
          <c:dLbls>
            <c:spPr>
              <a:solidFill>
                <a:schemeClr val="bg1"/>
              </a:solidFill>
            </c:spPr>
            <c:showLegendKey val="0"/>
            <c:showVal val="1"/>
            <c:showCatName val="0"/>
            <c:showSerName val="0"/>
            <c:showPercent val="0"/>
            <c:showBubbleSize val="0"/>
            <c:showLeaderLines val="1"/>
            <c:extLst>
              <c:ext xmlns:c15="http://schemas.microsoft.com/office/drawing/2012/chart" uri="{CE6537A1-D6FC-4f65-9D91-7224C49458BB}"/>
            </c:extLst>
          </c:dLbls>
          <c:cat>
            <c:strRef>
              <c:f>ЗВГ!$F$2:$F$11</c:f>
              <c:strCache>
                <c:ptCount val="10"/>
                <c:pt idx="0">
                  <c:v>Соціального захисту</c:v>
                </c:pt>
                <c:pt idx="1">
                  <c:v>Комунальні</c:v>
                </c:pt>
                <c:pt idx="2">
                  <c:v>Земельні</c:v>
                </c:pt>
                <c:pt idx="3">
                  <c:v>Сім'я, молодь</c:v>
                </c:pt>
                <c:pt idx="4">
                  <c:v>Житлові</c:v>
                </c:pt>
                <c:pt idx="5">
                  <c:v>Доступ до публічної</c:v>
                </c:pt>
                <c:pt idx="6">
                  <c:v>Будівництва</c:v>
                </c:pt>
                <c:pt idx="7">
                  <c:v>Транспортні</c:v>
                </c:pt>
                <c:pt idx="8">
                  <c:v>Підприємництва</c:v>
                </c:pt>
                <c:pt idx="9">
                  <c:v>Охорона здоров'я</c:v>
                </c:pt>
              </c:strCache>
            </c:strRef>
          </c:cat>
          <c:val>
            <c:numRef>
              <c:f>ЗВГ!$G$2:$G$11</c:f>
              <c:numCache>
                <c:formatCode>General</c:formatCode>
                <c:ptCount val="10"/>
                <c:pt idx="0">
                  <c:v>5261</c:v>
                </c:pt>
                <c:pt idx="1">
                  <c:v>2945</c:v>
                </c:pt>
                <c:pt idx="2">
                  <c:v>2020</c:v>
                </c:pt>
                <c:pt idx="3">
                  <c:v>1523</c:v>
                </c:pt>
                <c:pt idx="4">
                  <c:v>1026</c:v>
                </c:pt>
                <c:pt idx="5">
                  <c:v>689</c:v>
                </c:pt>
                <c:pt idx="6">
                  <c:v>599</c:v>
                </c:pt>
                <c:pt idx="7">
                  <c:v>425</c:v>
                </c:pt>
                <c:pt idx="8">
                  <c:v>409</c:v>
                </c:pt>
                <c:pt idx="9">
                  <c:v>183</c:v>
                </c:pt>
              </c:numCache>
            </c:numRef>
          </c:val>
          <c:extLst>
            <c:ext xmlns:c16="http://schemas.microsoft.com/office/drawing/2014/chart" uri="{C3380CC4-5D6E-409C-BE32-E72D297353CC}">
              <c16:uniqueId val="{00000002-AEF5-4CA8-98FD-825154179DAD}"/>
            </c:ext>
          </c:extLst>
        </c:ser>
        <c:dLbls>
          <c:showLegendKey val="0"/>
          <c:showVal val="0"/>
          <c:showCatName val="0"/>
          <c:showSerName val="0"/>
          <c:showPercent val="0"/>
          <c:showBubbleSize val="0"/>
          <c:showLeaderLines val="1"/>
        </c:dLbls>
        <c:gapWidth val="100"/>
        <c:secondPieSize val="75"/>
        <c:serLines/>
      </c:ofPieChart>
    </c:plotArea>
    <c:legend>
      <c:legendPos val="r"/>
      <c:layout>
        <c:manualLayout>
          <c:xMode val="edge"/>
          <c:yMode val="edge"/>
          <c:x val="0.73368379733783273"/>
          <c:y val="2.8493097295552688E-2"/>
          <c:w val="0.25738763123359581"/>
          <c:h val="0.9399199810000548"/>
        </c:manualLayout>
      </c:layout>
      <c:overlay val="0"/>
      <c:txPr>
        <a:bodyPr/>
        <a:lstStyle/>
        <a:p>
          <a:pPr rtl="0">
            <a:defRPr sz="1200">
              <a:latin typeface="Times New Roman" pitchFamily="18" charset="0"/>
              <a:cs typeface="Times New Roman" pitchFamily="18" charset="0"/>
            </a:defRPr>
          </a:pPr>
          <a:endParaRPr lang="uk-UA"/>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3.7530464941882256E-4"/>
          <c:y val="9.0342059910724623E-2"/>
          <c:w val="0.7016831880389951"/>
          <c:h val="0.80694155689935509"/>
        </c:manualLayout>
      </c:layout>
      <c:ofPieChart>
        <c:ofPieType val="bar"/>
        <c:varyColors val="1"/>
        <c:ser>
          <c:idx val="0"/>
          <c:order val="0"/>
          <c:dPt>
            <c:idx val="10"/>
            <c:bubble3D val="0"/>
            <c:explosion val="16"/>
            <c:extLst>
              <c:ext xmlns:c16="http://schemas.microsoft.com/office/drawing/2014/chart" uri="{C3380CC4-5D6E-409C-BE32-E72D297353CC}">
                <c16:uniqueId val="{00000001-F259-413D-8A16-C977A2A61F52}"/>
              </c:ext>
            </c:extLst>
          </c:dPt>
          <c:dLbls>
            <c:spPr>
              <a:solidFill>
                <a:schemeClr val="bg1"/>
              </a:solidFill>
            </c:spPr>
            <c:showLegendKey val="0"/>
            <c:showVal val="1"/>
            <c:showCatName val="0"/>
            <c:showSerName val="0"/>
            <c:showPercent val="0"/>
            <c:showBubbleSize val="0"/>
            <c:showLeaderLines val="1"/>
            <c:extLst>
              <c:ext xmlns:c15="http://schemas.microsoft.com/office/drawing/2012/chart" uri="{CE6537A1-D6FC-4f65-9D91-7224C49458BB}"/>
            </c:extLst>
          </c:dLbls>
          <c:cat>
            <c:strRef>
              <c:f>ЗВГ!$J$2:$J$11</c:f>
              <c:strCache>
                <c:ptCount val="10"/>
                <c:pt idx="0">
                  <c:v>Соціального захисту</c:v>
                </c:pt>
                <c:pt idx="1">
                  <c:v>Комунальні</c:v>
                </c:pt>
                <c:pt idx="2">
                  <c:v>Сім'я, молодь</c:v>
                </c:pt>
                <c:pt idx="3">
                  <c:v>Земельні</c:v>
                </c:pt>
                <c:pt idx="4">
                  <c:v>Житлові</c:v>
                </c:pt>
                <c:pt idx="5">
                  <c:v>Доступ до публічної</c:v>
                </c:pt>
                <c:pt idx="6">
                  <c:v>Транспортні</c:v>
                </c:pt>
                <c:pt idx="7">
                  <c:v>Будівництва</c:v>
                </c:pt>
                <c:pt idx="8">
                  <c:v>Підприємництва</c:v>
                </c:pt>
                <c:pt idx="9">
                  <c:v>Охорона здоров'я</c:v>
                </c:pt>
              </c:strCache>
            </c:strRef>
          </c:cat>
          <c:val>
            <c:numRef>
              <c:f>ЗВГ!$B$2:$B$11</c:f>
              <c:numCache>
                <c:formatCode>General</c:formatCode>
                <c:ptCount val="10"/>
                <c:pt idx="0">
                  <c:v>5354</c:v>
                </c:pt>
                <c:pt idx="1">
                  <c:v>2739</c:v>
                </c:pt>
                <c:pt idx="2">
                  <c:v>2092</c:v>
                </c:pt>
                <c:pt idx="3">
                  <c:v>1358</c:v>
                </c:pt>
                <c:pt idx="4">
                  <c:v>869</c:v>
                </c:pt>
                <c:pt idx="5">
                  <c:v>565</c:v>
                </c:pt>
                <c:pt idx="6">
                  <c:v>419</c:v>
                </c:pt>
                <c:pt idx="7">
                  <c:v>337</c:v>
                </c:pt>
                <c:pt idx="8">
                  <c:v>250</c:v>
                </c:pt>
                <c:pt idx="9">
                  <c:v>189</c:v>
                </c:pt>
              </c:numCache>
            </c:numRef>
          </c:val>
          <c:extLst>
            <c:ext xmlns:c16="http://schemas.microsoft.com/office/drawing/2014/chart" uri="{C3380CC4-5D6E-409C-BE32-E72D297353CC}">
              <c16:uniqueId val="{00000002-F259-413D-8A16-C977A2A61F52}"/>
            </c:ext>
          </c:extLst>
        </c:ser>
        <c:dLbls>
          <c:showLegendKey val="0"/>
          <c:showVal val="0"/>
          <c:showCatName val="0"/>
          <c:showSerName val="0"/>
          <c:showPercent val="0"/>
          <c:showBubbleSize val="0"/>
          <c:showLeaderLines val="1"/>
        </c:dLbls>
        <c:gapWidth val="100"/>
        <c:secondPieSize val="75"/>
        <c:serLines/>
      </c:ofPieChart>
    </c:plotArea>
    <c:legend>
      <c:legendPos val="r"/>
      <c:layout>
        <c:manualLayout>
          <c:xMode val="edge"/>
          <c:yMode val="edge"/>
          <c:x val="0.72921951162354703"/>
          <c:y val="4.705458221434617E-2"/>
          <c:w val="0.26185191694788151"/>
          <c:h val="0.91826491526146237"/>
        </c:manualLayout>
      </c:layout>
      <c:overlay val="0"/>
      <c:txPr>
        <a:bodyPr/>
        <a:lstStyle/>
        <a:p>
          <a:pPr rtl="0">
            <a:defRPr sz="1200">
              <a:latin typeface="Times New Roman" pitchFamily="18" charset="0"/>
              <a:cs typeface="Times New Roman" pitchFamily="18" charset="0"/>
            </a:defRPr>
          </a:pPr>
          <a:endParaRPr lang="uk-UA"/>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uk-UA"/>
              <a:t>Кількість</a:t>
            </a:r>
            <a:r>
              <a:rPr lang="uk-UA" baseline="0"/>
              <a:t> копій за рік</a:t>
            </a:r>
            <a:endParaRPr lang="uk-UA"/>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square"/>
            <c:size val="6"/>
            <c:spPr>
              <a:solidFill>
                <a:schemeClr val="accent1"/>
              </a:solidFill>
              <a:ln w="9525">
                <a:solidFill>
                  <a:schemeClr val="accent1"/>
                </a:solidFill>
              </a:ln>
              <a:effectLst/>
            </c:spPr>
          </c:marker>
          <c:dLbls>
            <c:dLbl>
              <c:idx val="0"/>
              <c:layout>
                <c:manualLayout>
                  <c:x val="-5.555555555555558E-2"/>
                  <c:y val="-9.72222222222222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28A-4EC4-9ABC-6291DC01D41C}"/>
                </c:ext>
              </c:extLst>
            </c:dLbl>
            <c:dLbl>
              <c:idx val="1"/>
              <c:layout>
                <c:manualLayout>
                  <c:x val="-6.6666666666666721E-2"/>
                  <c:y val="-5.55555555555556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28A-4EC4-9ABC-6291DC01D41C}"/>
                </c:ext>
              </c:extLst>
            </c:dLbl>
            <c:dLbl>
              <c:idx val="2"/>
              <c:layout>
                <c:manualLayout>
                  <c:x val="-6.3888888888888884E-2"/>
                  <c:y val="-0.1064814814814814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28A-4EC4-9ABC-6291DC01D41C}"/>
                </c:ext>
              </c:extLst>
            </c:dLbl>
            <c:dLbl>
              <c:idx val="3"/>
              <c:layout>
                <c:manualLayout>
                  <c:x val="-5.8333333333333334E-2"/>
                  <c:y val="-5.5555555555555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28A-4EC4-9ABC-6291DC01D41C}"/>
                </c:ext>
              </c:extLst>
            </c:dLbl>
            <c:dLbl>
              <c:idx val="4"/>
              <c:layout>
                <c:manualLayout>
                  <c:x val="-6.1111111111111012E-2"/>
                  <c:y val="-9.72222222222222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28A-4EC4-9ABC-6291DC01D41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Копії!$B$3:$B$7</c:f>
              <c:strCache>
                <c:ptCount val="5"/>
                <c:pt idx="0">
                  <c:v>2013</c:v>
                </c:pt>
                <c:pt idx="1">
                  <c:v>2014</c:v>
                </c:pt>
                <c:pt idx="2">
                  <c:v>2015</c:v>
                </c:pt>
                <c:pt idx="3">
                  <c:v>2016</c:v>
                </c:pt>
                <c:pt idx="4">
                  <c:v>2017 (план)</c:v>
                </c:pt>
              </c:strCache>
            </c:strRef>
          </c:cat>
          <c:val>
            <c:numRef>
              <c:f>Копії!$C$3:$C$7</c:f>
              <c:numCache>
                <c:formatCode>General</c:formatCode>
                <c:ptCount val="5"/>
                <c:pt idx="0">
                  <c:v>520140</c:v>
                </c:pt>
                <c:pt idx="1">
                  <c:v>523420</c:v>
                </c:pt>
                <c:pt idx="2">
                  <c:v>451050</c:v>
                </c:pt>
                <c:pt idx="3">
                  <c:v>627200</c:v>
                </c:pt>
                <c:pt idx="4">
                  <c:v>644000</c:v>
                </c:pt>
              </c:numCache>
            </c:numRef>
          </c:val>
          <c:smooth val="0"/>
          <c:extLst>
            <c:ext xmlns:c16="http://schemas.microsoft.com/office/drawing/2014/chart" uri="{C3380CC4-5D6E-409C-BE32-E72D297353CC}">
              <c16:uniqueId val="{00000005-728A-4EC4-9ABC-6291DC01D41C}"/>
            </c:ext>
          </c:extLst>
        </c:ser>
        <c:dLbls>
          <c:showLegendKey val="0"/>
          <c:showVal val="0"/>
          <c:showCatName val="0"/>
          <c:showSerName val="0"/>
          <c:showPercent val="0"/>
          <c:showBubbleSize val="0"/>
        </c:dLbls>
        <c:marker val="1"/>
        <c:smooth val="0"/>
        <c:axId val="212612224"/>
        <c:axId val="212613760"/>
      </c:lineChart>
      <c:catAx>
        <c:axId val="212612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12613760"/>
        <c:crosses val="autoZero"/>
        <c:auto val="1"/>
        <c:lblAlgn val="ctr"/>
        <c:lblOffset val="100"/>
        <c:noMultiLvlLbl val="0"/>
      </c:catAx>
      <c:valAx>
        <c:axId val="212613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126122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446</TotalTime>
  <Pages>24</Pages>
  <Words>21601</Words>
  <Characters>12313</Characters>
  <Application>Microsoft Office Word</Application>
  <DocSecurity>0</DocSecurity>
  <Lines>102</Lines>
  <Paragraphs>67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ikz_01</dc:creator>
  <cp:lastModifiedBy>1</cp:lastModifiedBy>
  <cp:revision>35</cp:revision>
  <cp:lastPrinted>2018-01-24T14:57:00Z</cp:lastPrinted>
  <dcterms:created xsi:type="dcterms:W3CDTF">2017-08-30T08:06:00Z</dcterms:created>
  <dcterms:modified xsi:type="dcterms:W3CDTF">2018-01-24T15:21:00Z</dcterms:modified>
</cp:coreProperties>
</file>